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C5" w:rsidRDefault="00A56E4C" w:rsidP="001830F6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-74295</wp:posOffset>
            </wp:positionV>
            <wp:extent cx="2343150" cy="2266950"/>
            <wp:effectExtent l="19050" t="0" r="0" b="0"/>
            <wp:wrapSquare wrapText="bothSides"/>
            <wp:docPr id="2" name="Рисунок 1" descr="C:\Documents and Settings\Admin\Рабочий стол\1378-003b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Admin\Рабочий стол\1378-003b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8C5" w:rsidRDefault="002D28C5" w:rsidP="001830F6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106E48" w:rsidRPr="007C6C1F" w:rsidRDefault="008B183F" w:rsidP="002D28C5">
      <w:pPr>
        <w:spacing w:after="0" w:line="240" w:lineRule="auto"/>
        <w:jc w:val="center"/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</w:pPr>
      <w:r w:rsidRPr="007C6C1F"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  <w:t>График</w:t>
      </w:r>
      <w:r w:rsidR="00881B41" w:rsidRPr="007C6C1F"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  <w:t xml:space="preserve"> работы</w:t>
      </w:r>
    </w:p>
    <w:p w:rsidR="00106E48" w:rsidRPr="007C6C1F" w:rsidRDefault="001830F6" w:rsidP="001830F6">
      <w:pPr>
        <w:spacing w:after="0" w:line="240" w:lineRule="auto"/>
        <w:jc w:val="center"/>
        <w:rPr>
          <w:rFonts w:ascii="Book Antiqua" w:hAnsi="Book Antiqua" w:cs="Times New Roman"/>
          <w:b/>
          <w:color w:val="0000FF"/>
          <w:sz w:val="52"/>
          <w:szCs w:val="52"/>
        </w:rPr>
      </w:pPr>
      <w:r w:rsidRPr="007C6C1F"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  <w:t>К</w:t>
      </w:r>
      <w:r w:rsidR="00106E48" w:rsidRPr="007C6C1F"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  <w:t>онсультационно</w:t>
      </w:r>
      <w:r w:rsidRPr="007C6C1F"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  <w:t>го пункта</w:t>
      </w:r>
      <w:r w:rsidR="00106E48" w:rsidRPr="007C6C1F">
        <w:rPr>
          <w:rFonts w:ascii="Book Antiqua" w:hAnsi="Book Antiqua" w:cs="Times New Roman"/>
          <w:b/>
          <w:color w:val="0000FF"/>
          <w:sz w:val="52"/>
          <w:szCs w:val="52"/>
          <w:highlight w:val="yellow"/>
        </w:rPr>
        <w:t xml:space="preserve"> МАОУ «СОШ № 7»</w:t>
      </w:r>
    </w:p>
    <w:p w:rsidR="00881B41" w:rsidRPr="001830F6" w:rsidRDefault="00881B41" w:rsidP="0018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C5" w:rsidRDefault="002D28C5" w:rsidP="00881B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536"/>
        <w:tblW w:w="10456" w:type="dxa"/>
        <w:tblLayout w:type="fixed"/>
        <w:tblLook w:val="04A0"/>
      </w:tblPr>
      <w:tblGrid>
        <w:gridCol w:w="534"/>
        <w:gridCol w:w="2268"/>
        <w:gridCol w:w="2268"/>
        <w:gridCol w:w="2976"/>
        <w:gridCol w:w="2410"/>
      </w:tblGrid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Телефон (рабочий)</w:t>
            </w:r>
          </w:p>
        </w:tc>
      </w:tr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C5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Швенк </w:t>
            </w:r>
          </w:p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Профилактика девиантного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8(39155) 7-05-30</w:t>
            </w:r>
          </w:p>
        </w:tc>
      </w:tr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Болотина Татьяна Геннадьевна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Семейная форма образования, прохождение ГИА, профессиональная ориентация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8(39155) 7-05-80</w:t>
            </w:r>
          </w:p>
        </w:tc>
      </w:tr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Кабашева</w:t>
            </w:r>
            <w:proofErr w:type="spellEnd"/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социализация детей с ОВЗ,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8(39155) 7-05-80</w:t>
            </w:r>
          </w:p>
        </w:tc>
      </w:tr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C5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детей, каникулярная занятость, летний отдых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8(39155) 7-05-30</w:t>
            </w:r>
          </w:p>
        </w:tc>
      </w:tr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Купряшова Екатерина Андреевна</w:t>
            </w: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детей с ОВЗ,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нвалидностью,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профилактика девиантного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8(39155) 7-05-30</w:t>
            </w:r>
          </w:p>
        </w:tc>
      </w:tr>
      <w:tr w:rsidR="002D28C5" w:rsidRPr="001830F6" w:rsidTr="002D28C5">
        <w:tc>
          <w:tcPr>
            <w:tcW w:w="534" w:type="dxa"/>
          </w:tcPr>
          <w:p w:rsidR="002D28C5" w:rsidRPr="00881B41" w:rsidRDefault="002D28C5" w:rsidP="002D28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B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Мантулина</w:t>
            </w:r>
            <w:proofErr w:type="spellEnd"/>
            <w:r w:rsidRPr="00881B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B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Люзия</w:t>
            </w:r>
            <w:proofErr w:type="spellEnd"/>
            <w:r w:rsidRPr="00881B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B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Минхарисовна</w:t>
            </w:r>
            <w:proofErr w:type="spellEnd"/>
          </w:p>
        </w:tc>
        <w:tc>
          <w:tcPr>
            <w:tcW w:w="2268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976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1B41">
              <w:rPr>
                <w:rFonts w:ascii="Times New Roman" w:hAnsi="Times New Roman" w:cs="Times New Roman"/>
                <w:sz w:val="28"/>
                <w:szCs w:val="28"/>
              </w:rPr>
              <w:t>бразование детей с ОВЗ,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D28C5" w:rsidRPr="00881B41" w:rsidRDefault="002D28C5" w:rsidP="002D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8(39155) 7-05-30</w:t>
            </w:r>
          </w:p>
        </w:tc>
      </w:tr>
    </w:tbl>
    <w:p w:rsidR="002D28C5" w:rsidRDefault="002D28C5" w:rsidP="00881B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1B41" w:rsidRPr="002D28C5" w:rsidRDefault="00134106" w:rsidP="00881B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D28C5">
        <w:rPr>
          <w:rFonts w:ascii="Times New Roman" w:hAnsi="Times New Roman" w:cs="Times New Roman"/>
          <w:b/>
          <w:i/>
          <w:sz w:val="40"/>
          <w:szCs w:val="40"/>
        </w:rPr>
        <w:t>День, время</w:t>
      </w:r>
      <w:r w:rsidR="00881B41" w:rsidRPr="002D28C5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855CFB" w:rsidRPr="007C6C1F" w:rsidRDefault="00881B41" w:rsidP="002D28C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7C6C1F">
        <w:rPr>
          <w:rFonts w:ascii="Times New Roman" w:hAnsi="Times New Roman" w:cs="Times New Roman"/>
          <w:b/>
          <w:color w:val="0000FF"/>
          <w:sz w:val="40"/>
          <w:szCs w:val="40"/>
          <w:highlight w:val="yellow"/>
        </w:rPr>
        <w:t>СРЕДА с 1</w:t>
      </w:r>
      <w:r w:rsidR="0000361C">
        <w:rPr>
          <w:rFonts w:ascii="Times New Roman" w:hAnsi="Times New Roman" w:cs="Times New Roman"/>
          <w:b/>
          <w:color w:val="0000FF"/>
          <w:sz w:val="40"/>
          <w:szCs w:val="40"/>
          <w:highlight w:val="yellow"/>
        </w:rPr>
        <w:t>4</w:t>
      </w:r>
      <w:r w:rsidRPr="007C6C1F">
        <w:rPr>
          <w:rFonts w:ascii="Times New Roman" w:hAnsi="Times New Roman" w:cs="Times New Roman"/>
          <w:b/>
          <w:color w:val="0000FF"/>
          <w:sz w:val="40"/>
          <w:szCs w:val="40"/>
          <w:highlight w:val="yellow"/>
        </w:rPr>
        <w:t>.00 часов до 17.00 часов</w:t>
      </w:r>
    </w:p>
    <w:sectPr w:rsidR="00855CFB" w:rsidRPr="007C6C1F" w:rsidSect="0013410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5D3"/>
    <w:multiLevelType w:val="hybridMultilevel"/>
    <w:tmpl w:val="8BDC0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364"/>
    <w:rsid w:val="0000361C"/>
    <w:rsid w:val="00067B8A"/>
    <w:rsid w:val="000752C9"/>
    <w:rsid w:val="00106E48"/>
    <w:rsid w:val="00134106"/>
    <w:rsid w:val="00152636"/>
    <w:rsid w:val="00164FD6"/>
    <w:rsid w:val="001830F6"/>
    <w:rsid w:val="00257696"/>
    <w:rsid w:val="002D28C5"/>
    <w:rsid w:val="00380A4F"/>
    <w:rsid w:val="003F5ACD"/>
    <w:rsid w:val="004278A1"/>
    <w:rsid w:val="004E3196"/>
    <w:rsid w:val="0053543A"/>
    <w:rsid w:val="00574208"/>
    <w:rsid w:val="00592225"/>
    <w:rsid w:val="00597A44"/>
    <w:rsid w:val="005B7FC3"/>
    <w:rsid w:val="005C05B7"/>
    <w:rsid w:val="00690724"/>
    <w:rsid w:val="006C2364"/>
    <w:rsid w:val="007C6C1F"/>
    <w:rsid w:val="007D1E3B"/>
    <w:rsid w:val="00823F9C"/>
    <w:rsid w:val="00855CFB"/>
    <w:rsid w:val="00881B41"/>
    <w:rsid w:val="008B183F"/>
    <w:rsid w:val="00974BD9"/>
    <w:rsid w:val="009C5D29"/>
    <w:rsid w:val="00A112A3"/>
    <w:rsid w:val="00A260B4"/>
    <w:rsid w:val="00A56E4C"/>
    <w:rsid w:val="00B22C01"/>
    <w:rsid w:val="00BF6504"/>
    <w:rsid w:val="00C24381"/>
    <w:rsid w:val="00C41A32"/>
    <w:rsid w:val="00D1452B"/>
    <w:rsid w:val="00D26BB1"/>
    <w:rsid w:val="00E51866"/>
    <w:rsid w:val="00E67489"/>
    <w:rsid w:val="00E97A10"/>
    <w:rsid w:val="00EB2DB4"/>
    <w:rsid w:val="00FA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E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F65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Информатика</cp:lastModifiedBy>
  <cp:revision>20</cp:revision>
  <cp:lastPrinted>2019-11-15T09:25:00Z</cp:lastPrinted>
  <dcterms:created xsi:type="dcterms:W3CDTF">2019-10-17T11:50:00Z</dcterms:created>
  <dcterms:modified xsi:type="dcterms:W3CDTF">2023-10-24T04:27:00Z</dcterms:modified>
</cp:coreProperties>
</file>