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CA" w:rsidRPr="00611FCA" w:rsidRDefault="00611FCA" w:rsidP="00F37B30">
      <w:pPr>
        <w:shd w:val="clear" w:color="auto" w:fill="FFFFFF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Практика</w:t>
      </w:r>
      <w:r w:rsidR="00C529CA" w:rsidRPr="00F37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37B30" w:rsidRPr="00F37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C529CA" w:rsidRPr="00611F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Школьный музей - часть образовательной среды школы</w:t>
      </w:r>
      <w:r w:rsidR="00F37B30" w:rsidRPr="00F37B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*Территория</w:t>
      </w:r>
      <w:r w:rsidR="00C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Назарово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*Полное наименование образовательной организации (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Устава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автономное общеобразовательное учреждение "Средняя общеобразовательная школа №7"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*Краткое наименование образовательной организации (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Устава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МАОУ "СОШ №7"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*Почтовый адрес (для позиционирования на карте):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662200</w:t>
      </w:r>
      <w:r w:rsidR="00C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Назарово</w:t>
      </w:r>
      <w:r w:rsidR="00C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улица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Арбузова</w:t>
      </w:r>
      <w:r w:rsidR="00C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</w:t>
      </w:r>
      <w:r w:rsidR="00C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98А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Pr="00C529C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vk.com/club194024655</w:t>
        </w:r>
      </w:hyperlink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*Ф.И.О., должность ли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ц(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-а), курирующих(-его) образовательную практику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Матвеева Елена Александровна, заместитель директора по воспитательной работе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*Контактные данные ли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ц(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-а), курирующих(-его) образовательную практику: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рабочий телефон с кодом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(39155) 7-05-30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*Ф.И.О. авторов/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реализаторов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практики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Матвеева Елена Александровна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  <w:r w:rsidR="00C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управленческая практика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Практики воспитания на муниципальном уровне и уровне образовательной организации</w:t>
      </w:r>
      <w:r w:rsidR="00C52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*Название практики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музей - часть образовательной среды школы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музей, патриотизм, образовательная среда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611FCA" w:rsidRPr="00611FCA" w:rsidRDefault="00611FCA" w:rsidP="00C529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общее образование</w:t>
      </w:r>
    </w:p>
    <w:p w:rsidR="00611FCA" w:rsidRPr="00611FCA" w:rsidRDefault="00611FCA" w:rsidP="00C529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среднее общее образование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одного или нескольких вариантов)</w:t>
      </w:r>
    </w:p>
    <w:p w:rsidR="00611FCA" w:rsidRPr="00611FCA" w:rsidRDefault="00611FCA" w:rsidP="00C529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</w:p>
    <w:p w:rsidR="00611FCA" w:rsidRPr="00611FCA" w:rsidRDefault="00611FCA" w:rsidP="00C529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</w:t>
      </w:r>
    </w:p>
    <w:p w:rsidR="00611FCA" w:rsidRPr="00611FCA" w:rsidRDefault="00611FCA" w:rsidP="00C529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учителя-предметники</w:t>
      </w:r>
    </w:p>
    <w:p w:rsidR="00611FCA" w:rsidRPr="00611FCA" w:rsidRDefault="00611FCA" w:rsidP="00C529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классные руководители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*Масштаб изменений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муниципалитета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Практика историко-краеведческого музея будет следующая: о том, какое место в образовательной среде школы занимает наш школьный музей? зачем он нам? какие воспитательные задачи помогает решить и за счет чего? Конечно, самое главное и сложное для нас было - определить основную идею или концепцию деятельности школьного музея. И большую роль в этом сыграла, поездка в школу №69 г.</w:t>
      </w:r>
      <w:r w:rsid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Красноярска, где мы поняли, что на деятельность школьного музея держится весь школьный уклад, что это не </w:t>
      </w:r>
      <w:bookmarkStart w:id="0" w:name="_GoBack"/>
      <w:bookmarkEnd w:id="0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помещение, не просто место хранения экспонатов и проведения плановых экскурсий, а действительно часть образовательной среды школы. Также поняли, что важна каждая деталь от выбора места музея, размещения экспозиций в нем или за его стенами (а музей точно не может размещаться только в 1 помещении) и до организации и содержания работы целой команды и детей, и педагогов. Школьный музей - это точно дело не только руководителя школьного музея, а целой команды!!!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(а от нее зависят и экспозиции, и места их размещения, и локации), то для себя мы ее определили так - ЛЮДИ - СОБЫТИЯ - ФАКТЫ - ДАТЫ:</w:t>
      </w:r>
    </w:p>
    <w:p w:rsidR="00611FCA" w:rsidRPr="00611FCA" w:rsidRDefault="00F37B30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640330" cy="1979930"/>
            <wp:effectExtent l="0" t="0" r="7620" b="1270"/>
            <wp:wrapSquare wrapText="bothSides"/>
            <wp:docPr id="9" name="Рисунок 8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1F3558B9-C0DC-46B8-A440-A364808561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1F3558B9-C0DC-46B8-A440-A364808561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1FCA"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- узнать и поведать истории людей - своего близкого окружения (родственники или родственники своих одноклассников, выпускники школы)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СОБЫТИЯ - рассмотреть исторические, общественные события в лицах и судьбах, тех, кто живет рядом, понять, как судьбы этих людей связаны с судьбой Отечества, местом, где живем - краем, городом.</w:t>
      </w:r>
      <w:proofErr w:type="gramEnd"/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ФАКТЫ - помочь осмыслить прошлое, чтобы понять настоящее.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ДАТЫ - историческая память, сохранение и передача, преемственность поколений (знание ключевых дат, значимых культурных, исторических, общественных событий и процессов, обращение к образцам культурного и исторического наследия), т.е. вся организуемая деятельность направлена на повышение ИСТОРИЧЕСКОЙ ГРАМОТНОСТИ и КУЛЬТУРНОЙ ОСВЕДОМЛЕННОСТИ.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этой концепции:</w:t>
      </w:r>
    </w:p>
    <w:p w:rsidR="00611FCA" w:rsidRPr="00611FCA" w:rsidRDefault="00611FCA" w:rsidP="00C529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Определили рабочую группу, в которую кроме администрации школы вошли рук-ль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узея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 учителя истории, один учитель русского языка и литературы, педагог-организатор, педагог-библиотекарь и библиотекарь, ребята-старшеклассники, увлеченные исследовательской деятельностью, сейчас еще и советник директора и часть классных руководителей.</w:t>
      </w:r>
    </w:p>
    <w:p w:rsidR="00611FCA" w:rsidRPr="00611FCA" w:rsidRDefault="00611FCA" w:rsidP="00C529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Выделили направления деятельности (план-сетка), содержание и формы работы - интересные, актуальные для детей и подростков: для членов клуба "Исток"- с позиции того, как превратить порой не совсем интересную для детей работу по сбору, обработке и подготовке к презентации материалов в процесс интересный и увлекательный, как облегчить эту работу? Для ребят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важно, что будет с тем продуктом, который они получат? У нас это издание сборника с результатами детских исследований, плюс дерево в честь своего прадеда "Сад Победы" и участие в НПК и конкурсах. Для посетителей музея важно, чтобы формы подачи материала были удобны и современны (QR-коды, текст, фото и видеоматериалы).</w:t>
      </w:r>
    </w:p>
    <w:p w:rsidR="00611FCA" w:rsidRPr="00611FCA" w:rsidRDefault="00611FCA" w:rsidP="00C529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Разработали дизайн-проект самого музея - это другое пространство: во-первых, важна атмосфера - а ее создает цвет, дополнительные элементы (стеллажи, панели,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тенды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иное), во-вторых, оборудование и рабочее место, в-третьих, зонирование внутри в соответствии с экспозициями, закрепление за каждой их них группы детей.</w:t>
      </w:r>
    </w:p>
    <w:p w:rsidR="00611FCA" w:rsidRPr="00611FCA" w:rsidRDefault="00611FCA" w:rsidP="00C529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Определили роль примыкающих пространств и других помещений школы: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музей перенести не можем, но перенесли часть экспозиций "История школы", "История города Назарово", "История предприятий города" в кабинет истории,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поняли какие отдельные экспозиции вынесем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кабинет истории, как будет использоваться пространства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Первых ("Час настольных игр по истории", акция "Ретро Елка"),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дополнительно в кабинетах истории выделили игровые пространства и разместили в них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используем рекреации 1 и 2 этажей: по инициативе детей 2 временные обновляемые экспозиции "В моей семье есть герой" и "Бессмертный полк" с информацией о героях-фронтовиках, прадедах учеников и работников школы,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оконные пространства 1 этажа: "Новый год на фронт", Окна Победы, Всероссийская акция #Первые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омнят# "Блокадной вечности страницы"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 патриотических зонах центрального холла 1 этажа и рекреации "Орлята России" на 3 этаже информация о достопримечательностях, объектах культурного и природного наследия региона (заповедник Столбы), людях, с чьими именами ассоциируется регион и город (художник Иван Суриков, писатель-юбиляр Виктор Петрович Астафьев (100-летие со дня рождения 01.05.2024), актриса театра и кино Марина Ладынина, певец-исполнитель Дмитрий Хворостовский).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настоящее время экспозиция сменяются на 80-летие Победы в Великой Отечественной войне.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Зачем так много мест? Целесообразность в чем, если есть выделенное помещение? -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 полезная организация перемен, и дополнительное информирование с учетом возрастных особенностей в разных местах, где любят бывать дети, кто-то в ШИБЦ, кто-то в рекреации или кабинете, причем в разных форматах (где-то фото и дата, где-то игра, где-то фото и QR-коды со ссылками на официальные информационные ресурсы, где-то возможность самостоятельно разместить информацию).</w:t>
      </w:r>
      <w:proofErr w:type="gramEnd"/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дополнительная возможность воспитательной составляющей школьного пространства!!!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детей и расширение возрастных рамок (сейчас это дети 5-11 класса, 38 человек):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1) проведение членами клуба "Исток" мероприятий в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оллективах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"Час гражданской активности", Движение Первых - "Час настольных игр по истории" (2раза в неделю по графику), "Исторические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5-6-ов - развитие мотивации и интереса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экскурсии в музее проводят закрепленные за экспозициями ученики по материалам своих исследований (по графику), разновозрастные группы экскурсоводов, наставничество ученик - ученик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помещение школьного музея используется для проведения тематических уроков (окружающий мир в 4 классах, история, классных часов и ВУД "Разговоры о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важном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просмотр кинофильмов,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в параллели 7-х - историко-краеведческий класс (в УП включены курсы: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"Краеведение" и НОУ (сопровождение на написание работ НПК), мастер-классы "Юный экскурсовод"),</w:t>
      </w:r>
      <w:proofErr w:type="gramEnd"/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ежегодно презентация деятельность школьного музея родителям и педагогам (школьная конференция, видеоролики о мероприятиях),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поздравление и награждение наиболее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активных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(поездки, ценные подарки)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есть свой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мерч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логотип, футболки "Забыть наша память не может" и "Я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кскурсовод"</w:t>
      </w:r>
    </w:p>
    <w:p w:rsidR="00611FCA" w:rsidRPr="00611FCA" w:rsidRDefault="00F37B30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A54BB7" wp14:editId="4A569966">
            <wp:simplePos x="0" y="0"/>
            <wp:positionH relativeFrom="column">
              <wp:posOffset>-3810</wp:posOffset>
            </wp:positionH>
            <wp:positionV relativeFrom="paragraph">
              <wp:posOffset>470535</wp:posOffset>
            </wp:positionV>
            <wp:extent cx="4394200" cy="3295650"/>
            <wp:effectExtent l="0" t="0" r="6350" b="0"/>
            <wp:wrapSquare wrapText="bothSides"/>
            <wp:docPr id="3" name="Объект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C4274197-9589-426A-9567-9A4654B2296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C4274197-9589-426A-9567-9A4654B2296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1FCA"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в конкурсное движение (проект Движения первых "Хранители истории", Проект "Билет в будущее" (компетенция "Бренд-менеджер туристических пространств"), "Лица Победы", МВЦ "</w:t>
      </w:r>
      <w:proofErr w:type="gramStart"/>
      <w:r w:rsidR="00611FCA"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Я-экскурсовод</w:t>
      </w:r>
      <w:proofErr w:type="gramEnd"/>
      <w:r w:rsidR="00611FCA"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ВКС "И тыл был фронтом"), </w:t>
      </w:r>
      <w:proofErr w:type="spellStart"/>
      <w:r w:rsidR="00611FCA"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грантовую</w:t>
      </w:r>
      <w:proofErr w:type="spellEnd"/>
      <w:r w:rsidR="00611FCA"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(фонд президентских грантов НКО "Наше Наследие"), НПК (Краевой центр туризма и краеведения "Конкурс исследовательских и краеведческих работ " - сопровождение всеми учителями истории).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Информационная поддержка - освещение мероприятий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едиацентром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буклет о ДЕ музея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Управляемость процессом: планирование (план-сетка мероприятий на год + ВП месячники), рефлексивные встречи, промежуточный анализ, корректировка ДЕ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Если в целом говорить о логике деятельности школьного музея, то можно выделить 3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больших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цикла:</w:t>
      </w:r>
    </w:p>
    <w:p w:rsidR="00611FCA" w:rsidRPr="00611FCA" w:rsidRDefault="00611FCA" w:rsidP="00C529C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Запуск деятельности - вдохновляющее начало, значимое стартовое событие: в этом году мероприятие "Открытка Героя", мы открыли новую экспозицию в связке с героическим прошлым нашей родины, познакомили присутствующих с уже действующими экспозициями, наметили направления работы и масштабные общешкольные мероприятия/события на год (в/ролик).</w:t>
      </w:r>
    </w:p>
    <w:p w:rsidR="00611FCA" w:rsidRPr="00611FCA" w:rsidRDefault="00611FCA" w:rsidP="00C529C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общее действие на основе плана-сетки: это экскурсионная, просветительско-игровая, творческая, проектно-исследовательская и военно-патриотическая деятельность (практический сбор материалов, встречи с ближайшими потомками участников исторических событий, совместная поисковая и проектно-исследовательская работа с историческими источниками в архиве, музее и оформление результатов в виде исследовательских работ - включены все учителя истории + научное сопровождение Васильев)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 клуба "Исток" разворачивается также в рамках одного из направлений </w:t>
      </w:r>
      <w:r w:rsid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Первых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«СЛУЖИ ОТЕЧЕСТВУ!» (патриотизм и историческая память), куратор - Анна Григорьевна, ученики-наставники - Лузина Доминика,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Семиранова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Алена. ДЕ разворачивается через советника с выходом учеников-наставников на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оллективы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включение их в мероприятия, но уже </w:t>
      </w:r>
      <w:r w:rsid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Первых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(победители игры "Время ПЕРВЫХ" по направлению «СЛУЖИ ОТЕЧЕСТВУ!» - 6Г и 10А).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Значимое итоговое мероприятие - Книга памяти + Выпуск и презентация сборника с РЕ детских исследований + акция "Сад Победы"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:rsidR="00611FCA" w:rsidRPr="00611FCA" w:rsidRDefault="00F37B30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3259455" cy="2444750"/>
            <wp:effectExtent l="0" t="0" r="0" b="0"/>
            <wp:wrapSquare wrapText="bothSides"/>
            <wp:docPr id="1026" name="Picture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98519BC-05F7-49C3-A2A7-0C6D87ADC5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98519BC-05F7-49C3-A2A7-0C6D87ADC5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444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1FCA"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знаний обучающихся о мировой истории посредством приобщения к исследовательским работам, активизация к истории, биографии своих близких родственников, формирование гражданско-патриотической позиции подрастающего поколения и их родителей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611FCA" w:rsidRPr="00611FCA" w:rsidRDefault="00611FCA" w:rsidP="00C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идея школьного музея, состоит из 3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больших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цикла:</w:t>
      </w:r>
    </w:p>
    <w:p w:rsidR="00611FCA" w:rsidRPr="00611FCA" w:rsidRDefault="00611FCA" w:rsidP="00C529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Запуск ДЕ - вдохновляющее начало, значимое стартовое событие: в этом году мероприятие "Открытка Героя", мы открыли новую экспозицию в связке с героическим прошлым нашей родины, познакомили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присутствующих с уже действующими экспозициями, наметили направления работы и масштабные общешкольные мероприятия/события на год (в/ролик).</w:t>
      </w:r>
    </w:p>
    <w:p w:rsidR="00611FCA" w:rsidRPr="00611FCA" w:rsidRDefault="00611FCA" w:rsidP="00C529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общее действие на основе плана-сетки: это экскурсионная, просветительско-игровая, творческая, проектно-исследовательская и военно-патриотическая ДЕ (практический сбор материалов, встречи с ближайшими потомками участников исторических событий, совместная поисковая и проектно-исследовательская работа с историческими источниками в архиве, музее и оформление результатов в виде исследовательских работ.</w:t>
      </w:r>
      <w:proofErr w:type="gramEnd"/>
    </w:p>
    <w:p w:rsidR="00611FCA" w:rsidRPr="00611FCA" w:rsidRDefault="00611FCA" w:rsidP="00C529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Значимое итоговое мероприятие - Книга памяти + Выпуск и презентация сборника с РЕ детских исследований + акция "Сад Победы"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Мастер-классы, событийные мероприятия "Открытия Года Защитника Отечества" с привлечение родителей и детей, исследовательские работы через участие в конкурсах.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-формирование у учащихся, родителей общественно значимых ориентаций, гармоничного сочетания личных и общественных интересов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-воспитание потенциала каждого ученика, его талантов, патриотичной, социально ответственной, духовно-нравственной и гармонично развитой личности через образовательную среду.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611FCA" w:rsidRPr="00611FCA" w:rsidRDefault="00611FCA" w:rsidP="00C529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участия классных коллективов в событийных мероприятиях школы, проектах Движения первых.</w:t>
      </w:r>
    </w:p>
    <w:p w:rsidR="00611FCA" w:rsidRPr="00611FCA" w:rsidRDefault="00611FCA" w:rsidP="00C529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Самоопределение, результаты участия в конкурсах, состязаниях, интересы и увлечения.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Недостаточная мотивация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работы на начальном этапе подготовки или сбора информации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Школьные музеи, классных руководителей, родителей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*Какое сопровождение готова обеспечить команда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заинтересовавшимся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вашей образовательной практикой (выбор одного или нескольких вариантов)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провести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/семинар/мастер-класс и т.д.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Сертификат за выступление с докладом на межрегиональной научно-практической конференции XXV Красноярских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краевих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Рождественских </w:t>
      </w: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образовательных чтения «80-летие Великой Победы: память и духовный опыт поколений» в направлении "Церковь и образование".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history="1">
        <w:r w:rsidRPr="00C529C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vk.com/club194024655</w:t>
        </w:r>
      </w:hyperlink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tgtFrame="_blank" w:history="1">
        <w:r w:rsidRPr="00C529C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t.me/nazarovoschool7/216</w:t>
        </w:r>
      </w:hyperlink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Заключительное мероприятие </w:t>
      </w:r>
      <w:proofErr w:type="spell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медиаакция</w:t>
      </w:r>
      <w:proofErr w:type="spell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«Великая Победа - память на все времена»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Для повторно заявленных практик: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укажите направление РАОП и название практики в случае, если она была включена в РАОП (2018, 2019, 2020, 2021, 2023) и ей уже был присвоен соответствующий уровень (уровень указать);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значения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</w:t>
      </w:r>
      <w:proofErr w:type="gramStart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gramEnd"/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значения</w:t>
      </w:r>
    </w:p>
    <w:p w:rsidR="00611FCA" w:rsidRPr="00611FCA" w:rsidRDefault="00611FCA" w:rsidP="00C5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Укажите, является ваша образовательная организация:</w:t>
      </w:r>
    </w:p>
    <w:p w:rsidR="003B116B" w:rsidRPr="00C529CA" w:rsidRDefault="00611FCA" w:rsidP="00F37B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школой с низкими результатами обучения и/или школой, функционирующими в неблагоприятных социальных условиях</w:t>
      </w:r>
    </w:p>
    <w:sectPr w:rsidR="003B116B" w:rsidRPr="00C5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6D70"/>
    <w:multiLevelType w:val="multilevel"/>
    <w:tmpl w:val="766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51D29"/>
    <w:multiLevelType w:val="multilevel"/>
    <w:tmpl w:val="BF0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95A88"/>
    <w:multiLevelType w:val="multilevel"/>
    <w:tmpl w:val="B7A2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B5F06"/>
    <w:multiLevelType w:val="multilevel"/>
    <w:tmpl w:val="534A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61C70"/>
    <w:multiLevelType w:val="multilevel"/>
    <w:tmpl w:val="32D8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15EE3"/>
    <w:multiLevelType w:val="multilevel"/>
    <w:tmpl w:val="02EC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CA"/>
    <w:rsid w:val="003B116B"/>
    <w:rsid w:val="00611FCA"/>
    <w:rsid w:val="00C529CA"/>
    <w:rsid w:val="00F3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1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F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1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F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6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69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56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8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8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79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5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89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19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9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94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12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6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46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70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09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25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3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9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30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3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9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8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6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82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44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5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81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41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64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07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20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13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7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26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57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32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84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7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618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4024655" TargetMode="External"/><Relationship Id="rId11" Type="http://schemas.openxmlformats.org/officeDocument/2006/relationships/hyperlink" Target="https://t.me/nazarovoschool7/2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40246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№7</dc:creator>
  <cp:lastModifiedBy>Школа №7</cp:lastModifiedBy>
  <cp:revision>1</cp:revision>
  <dcterms:created xsi:type="dcterms:W3CDTF">2025-01-30T08:03:00Z</dcterms:created>
  <dcterms:modified xsi:type="dcterms:W3CDTF">2025-01-30T08:37:00Z</dcterms:modified>
</cp:coreProperties>
</file>