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C2" w:rsidRDefault="00405F7A" w:rsidP="00DD3DFD">
      <w:pPr>
        <w:ind w:firstLine="709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881067" cy="7526216"/>
            <wp:effectExtent l="19050" t="0" r="53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22" cy="752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7A" w:rsidRDefault="00405F7A" w:rsidP="00F9282B">
      <w:pPr>
        <w:ind w:firstLine="709"/>
        <w:jc w:val="center"/>
        <w:rPr>
          <w:b/>
          <w:bCs/>
        </w:rPr>
      </w:pPr>
    </w:p>
    <w:p w:rsidR="00405F7A" w:rsidRDefault="00405F7A" w:rsidP="00F9282B">
      <w:pPr>
        <w:ind w:firstLine="709"/>
        <w:jc w:val="center"/>
        <w:rPr>
          <w:b/>
          <w:bCs/>
        </w:rPr>
      </w:pPr>
    </w:p>
    <w:p w:rsidR="00405F7A" w:rsidRDefault="00405F7A" w:rsidP="00F9282B">
      <w:pPr>
        <w:ind w:firstLine="709"/>
        <w:jc w:val="center"/>
        <w:rPr>
          <w:b/>
          <w:bCs/>
        </w:rPr>
      </w:pPr>
    </w:p>
    <w:p w:rsidR="00405F7A" w:rsidRDefault="00405F7A" w:rsidP="00F9282B">
      <w:pPr>
        <w:ind w:firstLine="709"/>
        <w:jc w:val="center"/>
        <w:rPr>
          <w:b/>
          <w:bCs/>
        </w:rPr>
      </w:pPr>
    </w:p>
    <w:p w:rsidR="00405F7A" w:rsidRDefault="00405F7A" w:rsidP="00F9282B">
      <w:pPr>
        <w:ind w:firstLine="709"/>
        <w:jc w:val="center"/>
        <w:rPr>
          <w:b/>
          <w:bCs/>
        </w:rPr>
      </w:pPr>
    </w:p>
    <w:p w:rsidR="00405F7A" w:rsidRDefault="00405F7A" w:rsidP="00F9282B">
      <w:pPr>
        <w:ind w:firstLine="709"/>
        <w:jc w:val="center"/>
        <w:rPr>
          <w:b/>
          <w:bCs/>
        </w:rPr>
      </w:pPr>
    </w:p>
    <w:p w:rsidR="00405F7A" w:rsidRDefault="00405F7A" w:rsidP="00F9282B">
      <w:pPr>
        <w:ind w:firstLine="709"/>
        <w:jc w:val="center"/>
        <w:rPr>
          <w:b/>
          <w:bCs/>
        </w:rPr>
      </w:pPr>
    </w:p>
    <w:p w:rsidR="00405F7A" w:rsidRDefault="00405F7A" w:rsidP="00F9282B">
      <w:pPr>
        <w:ind w:firstLine="709"/>
        <w:jc w:val="center"/>
        <w:rPr>
          <w:b/>
          <w:bCs/>
        </w:rPr>
      </w:pPr>
    </w:p>
    <w:p w:rsidR="00405F7A" w:rsidRDefault="00405F7A" w:rsidP="00F9282B">
      <w:pPr>
        <w:ind w:firstLine="709"/>
        <w:jc w:val="center"/>
        <w:rPr>
          <w:b/>
          <w:bCs/>
        </w:rPr>
      </w:pPr>
    </w:p>
    <w:p w:rsidR="00884546" w:rsidRDefault="00884546" w:rsidP="00F9282B">
      <w:pPr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  <w:r w:rsidR="00ED1A13">
        <w:rPr>
          <w:b/>
          <w:bCs/>
        </w:rPr>
        <w:t xml:space="preserve"> (исходные теоретические положения)</w:t>
      </w:r>
    </w:p>
    <w:p w:rsidR="00636356" w:rsidRPr="00E03280" w:rsidRDefault="00636356" w:rsidP="00F9282B">
      <w:pPr>
        <w:ind w:firstLine="709"/>
        <w:jc w:val="both"/>
        <w:rPr>
          <w:b/>
          <w:bCs/>
          <w:color w:val="000000"/>
        </w:rPr>
      </w:pPr>
    </w:p>
    <w:p w:rsidR="0063372B" w:rsidRDefault="00BC5019" w:rsidP="00F9282B">
      <w:pPr>
        <w:pStyle w:val="a5"/>
        <w:ind w:firstLine="709"/>
        <w:jc w:val="both"/>
      </w:pPr>
      <w:r w:rsidRPr="00E03280">
        <w:rPr>
          <w:b/>
          <w:bCs/>
        </w:rPr>
        <w:t xml:space="preserve">Наставничество </w:t>
      </w:r>
      <w:r w:rsidRPr="00E03280">
        <w:t>–</w:t>
      </w:r>
      <w:r w:rsidRPr="00E03280">
        <w:rPr>
          <w:bCs/>
        </w:rPr>
        <w:t xml:space="preserve"> </w:t>
      </w:r>
      <w:r w:rsidRPr="00E03280">
        <w:t xml:space="preserve">универсальная технология передачи опыта, знаний, формирования навыков, компетенций, </w:t>
      </w:r>
      <w:proofErr w:type="spellStart"/>
      <w:r w:rsidRPr="00E03280">
        <w:t>метакомпетенций</w:t>
      </w:r>
      <w:proofErr w:type="spellEnd"/>
      <w:r w:rsidRPr="00E03280">
        <w:t xml:space="preserve"> и ценностей через неформальное </w:t>
      </w:r>
      <w:proofErr w:type="spellStart"/>
      <w:r w:rsidRPr="00E03280">
        <w:t>взаимообогащающее</w:t>
      </w:r>
      <w:proofErr w:type="spellEnd"/>
      <w:r w:rsidRPr="00E03280">
        <w:t xml:space="preserve"> общение, основанное на доверии и партнерстве.</w:t>
      </w:r>
      <w:r w:rsidR="00AD3EB6" w:rsidRPr="00AD3EB6">
        <w:t xml:space="preserve"> </w:t>
      </w:r>
    </w:p>
    <w:p w:rsidR="009836A5" w:rsidRDefault="00611310" w:rsidP="009836A5">
      <w:pPr>
        <w:pStyle w:val="a5"/>
        <w:ind w:firstLine="709"/>
        <w:jc w:val="both"/>
        <w:rPr>
          <w:bCs/>
        </w:rPr>
      </w:pPr>
      <w:r w:rsidRPr="0063372B">
        <w:rPr>
          <w:bCs/>
        </w:rPr>
        <w:t xml:space="preserve">В </w:t>
      </w:r>
      <w:r w:rsidR="0063372B">
        <w:rPr>
          <w:bCs/>
        </w:rPr>
        <w:t>МАОУ "СОШ№7"</w:t>
      </w:r>
      <w:r w:rsidRPr="0063372B">
        <w:rPr>
          <w:bCs/>
        </w:rPr>
        <w:t xml:space="preserve"> внедрена система наставничества, </w:t>
      </w:r>
      <w:r w:rsidR="00872E07">
        <w:rPr>
          <w:bCs/>
        </w:rPr>
        <w:t>одно из направлений</w:t>
      </w:r>
      <w:r w:rsidR="00012BA6">
        <w:rPr>
          <w:bCs/>
        </w:rPr>
        <w:t xml:space="preserve"> которой</w:t>
      </w:r>
      <w:r w:rsidR="00872E07">
        <w:rPr>
          <w:bCs/>
        </w:rPr>
        <w:t xml:space="preserve"> - педагогическое наставничество.</w:t>
      </w:r>
    </w:p>
    <w:p w:rsidR="009836A5" w:rsidRDefault="009836A5" w:rsidP="009836A5">
      <w:pPr>
        <w:pStyle w:val="a5"/>
        <w:ind w:firstLine="709"/>
        <w:jc w:val="both"/>
        <w:rPr>
          <w:bCs/>
        </w:rPr>
      </w:pPr>
      <w:r w:rsidRPr="009836A5">
        <w:rPr>
          <w:bCs/>
        </w:rPr>
        <w:t xml:space="preserve">Скорость и продуктивность усвоения профессиональных знаний, которые  гарантирует наставничество, делают его эффективным механизмом управления профессиональным развитием педагога, позволяющим решить ряд проблем: проблему закрепления молодых специалистов, выгорания учителей со стажем, в целом формирования внутренней мотивации  к инновационной и творческой педагогической деятельности. </w:t>
      </w:r>
    </w:p>
    <w:p w:rsidR="005A40C7" w:rsidRPr="005315DD" w:rsidRDefault="00611310" w:rsidP="00F9282B">
      <w:pPr>
        <w:pStyle w:val="a5"/>
        <w:ind w:firstLine="709"/>
        <w:jc w:val="both"/>
      </w:pPr>
      <w:r w:rsidRPr="005315DD">
        <w:rPr>
          <w:b/>
          <w:bCs/>
        </w:rPr>
        <w:t>П</w:t>
      </w:r>
      <w:r w:rsidR="005315DD">
        <w:rPr>
          <w:b/>
          <w:bCs/>
        </w:rPr>
        <w:t xml:space="preserve">рограмма </w:t>
      </w:r>
      <w:r w:rsidR="00F600B7">
        <w:rPr>
          <w:b/>
          <w:bCs/>
        </w:rPr>
        <w:t xml:space="preserve">педагогического </w:t>
      </w:r>
      <w:r w:rsidR="005315DD">
        <w:rPr>
          <w:b/>
          <w:bCs/>
        </w:rPr>
        <w:t xml:space="preserve">наставничества </w:t>
      </w:r>
      <w:r w:rsidR="005315DD">
        <w:t xml:space="preserve"> </w:t>
      </w:r>
      <w:r w:rsidR="000F71BD">
        <w:t xml:space="preserve">основана на принципах и системообразующих элементах Региональной целевой модели наставничества в Красноярском крае и </w:t>
      </w:r>
      <w:r w:rsidR="005315DD">
        <w:t>рассматривается как</w:t>
      </w:r>
      <w:r w:rsidRPr="005315DD">
        <w:t xml:space="preserve"> комплекс мероприятий и формирующих действий, направленных на организацию взаимоотношений наставника и наставляемого в конкретных формах для получения ожидаемых результатов</w:t>
      </w:r>
      <w:r w:rsidR="005315DD">
        <w:t>.</w:t>
      </w:r>
      <w:r w:rsidR="006C7B8E">
        <w:t xml:space="preserve"> Программа наставничества МАОУ "СОШ№7" включает</w:t>
      </w:r>
      <w:r w:rsidRPr="005315DD">
        <w:t xml:space="preserve">  </w:t>
      </w:r>
      <w:r w:rsidR="002F4C7B">
        <w:t>Дорожную карту внедрения</w:t>
      </w:r>
      <w:r w:rsidR="005C25F5">
        <w:t xml:space="preserve"> и реализации</w:t>
      </w:r>
      <w:r w:rsidR="002F4C7B">
        <w:t xml:space="preserve"> целевой модели наставничества</w:t>
      </w:r>
      <w:r w:rsidR="008158E6">
        <w:t xml:space="preserve"> (Приложение 1)</w:t>
      </w:r>
      <w:r w:rsidR="007D07CF">
        <w:t xml:space="preserve">, </w:t>
      </w:r>
      <w:r w:rsidR="008158E6">
        <w:t>Индивидуальные программы наставничества (Приложение 2), оценочные инструменты реализации модели педагогического наставничества (Приложения 3,4),</w:t>
      </w:r>
      <w:r w:rsidR="008158E6" w:rsidRPr="008158E6">
        <w:t xml:space="preserve"> </w:t>
      </w:r>
      <w:r w:rsidR="008158E6">
        <w:t>Модель наставничества (Приложение 5), Планы работы на текущий учебный год</w:t>
      </w:r>
      <w:r w:rsidR="007251A5">
        <w:t xml:space="preserve"> (Приложение 6)</w:t>
      </w:r>
      <w:r w:rsidR="006C7B8E">
        <w:t>.</w:t>
      </w:r>
    </w:p>
    <w:p w:rsidR="00925FA0" w:rsidRDefault="00925FA0" w:rsidP="009F566B">
      <w:pPr>
        <w:pStyle w:val="a5"/>
        <w:jc w:val="both"/>
      </w:pPr>
      <w:r w:rsidRPr="00925FA0">
        <w:rPr>
          <w:b/>
          <w:bCs/>
        </w:rPr>
        <w:t xml:space="preserve">Объект </w:t>
      </w:r>
      <w:r w:rsidRPr="00925FA0">
        <w:t>наставничества –</w:t>
      </w:r>
      <w:r w:rsidR="003B6982">
        <w:t xml:space="preserve"> </w:t>
      </w:r>
      <w:r w:rsidRPr="00925FA0">
        <w:t xml:space="preserve">процесс передачи опыта. </w:t>
      </w:r>
    </w:p>
    <w:p w:rsidR="005315DD" w:rsidRDefault="00925FA0" w:rsidP="009F566B">
      <w:pPr>
        <w:pStyle w:val="a5"/>
        <w:jc w:val="both"/>
      </w:pPr>
      <w:r w:rsidRPr="00925FA0">
        <w:rPr>
          <w:b/>
          <w:bCs/>
        </w:rPr>
        <w:t xml:space="preserve">Субъекты: </w:t>
      </w:r>
      <w:r w:rsidRPr="00925FA0">
        <w:t>наставники и наставляемые.</w:t>
      </w:r>
    </w:p>
    <w:p w:rsidR="009F124F" w:rsidRDefault="00597DD1" w:rsidP="009F566B">
      <w:pPr>
        <w:pStyle w:val="a5"/>
        <w:jc w:val="both"/>
      </w:pPr>
      <w:r w:rsidRPr="00597DD1">
        <w:rPr>
          <w:b/>
        </w:rPr>
        <w:t>Участники программы</w:t>
      </w:r>
      <w:r>
        <w:t xml:space="preserve"> </w:t>
      </w:r>
      <w:r w:rsidR="009F124F">
        <w:t xml:space="preserve"> – молодые педагоги в возрасте до 35 лет</w:t>
      </w:r>
      <w:r w:rsidR="00223354">
        <w:t xml:space="preserve"> (</w:t>
      </w:r>
      <w:r w:rsidR="00223354" w:rsidRPr="00223354">
        <w:t>33%</w:t>
      </w:r>
      <w:r w:rsidR="00223354">
        <w:t xml:space="preserve"> от общего числа членов педагогического коллектива),</w:t>
      </w:r>
      <w:r w:rsidR="009F124F">
        <w:t xml:space="preserve"> молодые специалисты со стажем работы от 0 до 5 лет, </w:t>
      </w:r>
      <w:r w:rsidR="007725C7">
        <w:t>опытные учителя и педагогические работники</w:t>
      </w:r>
      <w:r w:rsidR="009F124F">
        <w:t>, имеющие достижения в профессиональной деятельности</w:t>
      </w:r>
      <w:r w:rsidR="00223354">
        <w:t xml:space="preserve"> (</w:t>
      </w:r>
      <w:r w:rsidR="00223354" w:rsidRPr="00223354">
        <w:t>27% педагогов имеют большой стаж и высокие звания, могут б</w:t>
      </w:r>
      <w:r w:rsidR="00223354">
        <w:t>ыть потенциальными наставниками).</w:t>
      </w:r>
    </w:p>
    <w:p w:rsidR="00397681" w:rsidRDefault="00397681" w:rsidP="009F566B">
      <w:pPr>
        <w:pStyle w:val="a5"/>
        <w:jc w:val="both"/>
      </w:pPr>
      <w:r>
        <w:rPr>
          <w:b/>
          <w:bCs/>
        </w:rPr>
        <w:t>Подходы:</w:t>
      </w:r>
      <w:r w:rsidRPr="00397681">
        <w:t xml:space="preserve"> </w:t>
      </w:r>
      <w:r>
        <w:t>системный, комплексный и личностно-ориентированный.</w:t>
      </w:r>
    </w:p>
    <w:p w:rsidR="00BC5019" w:rsidRPr="00CA2271" w:rsidRDefault="006C43B6" w:rsidP="00987F44">
      <w:pPr>
        <w:pStyle w:val="a5"/>
        <w:jc w:val="both"/>
        <w:rPr>
          <w:b/>
        </w:rPr>
      </w:pPr>
      <w:r>
        <w:rPr>
          <w:b/>
        </w:rPr>
        <w:t xml:space="preserve">Нормативно-правовое </w:t>
      </w:r>
      <w:r w:rsidR="007B317E">
        <w:rPr>
          <w:b/>
        </w:rPr>
        <w:t>о</w:t>
      </w:r>
      <w:r w:rsidR="00F774D1" w:rsidRPr="00CA2271">
        <w:rPr>
          <w:b/>
        </w:rPr>
        <w:t>боснование</w:t>
      </w:r>
      <w:r w:rsidR="007B317E">
        <w:rPr>
          <w:b/>
        </w:rPr>
        <w:t xml:space="preserve"> Программы наставничества</w:t>
      </w:r>
    </w:p>
    <w:p w:rsidR="009348F0" w:rsidRDefault="00CA2271" w:rsidP="00F9282B">
      <w:pPr>
        <w:pStyle w:val="a5"/>
        <w:jc w:val="both"/>
        <w:rPr>
          <w:bCs/>
        </w:rPr>
      </w:pPr>
      <w:r>
        <w:t>Программа</w:t>
      </w:r>
      <w:r w:rsidRPr="00CA2271">
        <w:t xml:space="preserve"> наставничеств</w:t>
      </w:r>
      <w:r>
        <w:t>а</w:t>
      </w:r>
      <w:r w:rsidRPr="00CA2271">
        <w:t xml:space="preserve"> в М</w:t>
      </w:r>
      <w:r>
        <w:t>А</w:t>
      </w:r>
      <w:r w:rsidRPr="00CA2271">
        <w:t>ОУ «СОШ №</w:t>
      </w:r>
      <w:r>
        <w:t>7</w:t>
      </w:r>
      <w:r w:rsidRPr="00CA2271">
        <w:t>» разработан</w:t>
      </w:r>
      <w:r>
        <w:t>а</w:t>
      </w:r>
      <w:r w:rsidRPr="00CA2271">
        <w:t xml:space="preserve"> в соответствии с</w:t>
      </w:r>
      <w:r>
        <w:t>о следующими</w:t>
      </w:r>
      <w:r w:rsidRPr="00CA2271">
        <w:t xml:space="preserve"> </w:t>
      </w:r>
      <w:r w:rsidRPr="00CA2271">
        <w:rPr>
          <w:bCs/>
        </w:rPr>
        <w:t>нормативными документами</w:t>
      </w:r>
      <w:r w:rsidR="009348F0">
        <w:rPr>
          <w:bCs/>
        </w:rPr>
        <w:t>:</w:t>
      </w:r>
    </w:p>
    <w:p w:rsidR="009348F0" w:rsidRDefault="006A0FC1" w:rsidP="00F9282B">
      <w:pPr>
        <w:pStyle w:val="a5"/>
        <w:jc w:val="both"/>
        <w:rPr>
          <w:bCs/>
        </w:rPr>
      </w:pPr>
      <w:r>
        <w:rPr>
          <w:bCs/>
        </w:rPr>
        <w:t xml:space="preserve">1) </w:t>
      </w:r>
      <w:r w:rsidR="009348F0">
        <w:rPr>
          <w:bCs/>
        </w:rPr>
        <w:t>Ц</w:t>
      </w:r>
      <w:r w:rsidR="00CA2271" w:rsidRPr="00CA2271">
        <w:rPr>
          <w:bCs/>
        </w:rPr>
        <w:t>елев</w:t>
      </w:r>
      <w:r w:rsidR="009348F0">
        <w:rPr>
          <w:bCs/>
        </w:rPr>
        <w:t>ая</w:t>
      </w:r>
      <w:r w:rsidR="00CA2271" w:rsidRPr="00CA2271">
        <w:rPr>
          <w:bCs/>
        </w:rPr>
        <w:t xml:space="preserve"> модел</w:t>
      </w:r>
      <w:r w:rsidR="009348F0">
        <w:rPr>
          <w:bCs/>
        </w:rPr>
        <w:t>ь</w:t>
      </w:r>
      <w:r w:rsidR="00CA2271" w:rsidRPr="00CA2271">
        <w:rPr>
          <w:bCs/>
        </w:rPr>
        <w:t xml:space="preserve"> наставничества</w:t>
      </w:r>
      <w:r w:rsidR="00196CD0">
        <w:rPr>
          <w:bCs/>
        </w:rPr>
        <w:t xml:space="preserve"> в </w:t>
      </w:r>
      <w:r w:rsidR="009348F0">
        <w:rPr>
          <w:bCs/>
        </w:rPr>
        <w:t>Российской Федерации;</w:t>
      </w:r>
    </w:p>
    <w:p w:rsidR="00DD3DFD" w:rsidRPr="006A0FC1" w:rsidRDefault="00CA2271" w:rsidP="00F9282B">
      <w:pPr>
        <w:pStyle w:val="a5"/>
        <w:jc w:val="both"/>
      </w:pPr>
      <w:r w:rsidRPr="00CA2271">
        <w:rPr>
          <w:bCs/>
        </w:rPr>
        <w:t xml:space="preserve"> </w:t>
      </w:r>
      <w:r w:rsidR="006A0FC1">
        <w:rPr>
          <w:bCs/>
        </w:rPr>
        <w:t xml:space="preserve">2) </w:t>
      </w:r>
      <w:r w:rsidR="009348F0">
        <w:rPr>
          <w:bCs/>
        </w:rPr>
        <w:t>Р</w:t>
      </w:r>
      <w:r w:rsidR="00196CD0">
        <w:rPr>
          <w:bCs/>
        </w:rPr>
        <w:t>егиональн</w:t>
      </w:r>
      <w:r w:rsidR="009348F0">
        <w:rPr>
          <w:bCs/>
        </w:rPr>
        <w:t>ая</w:t>
      </w:r>
      <w:r w:rsidR="00196CD0">
        <w:rPr>
          <w:bCs/>
        </w:rPr>
        <w:t xml:space="preserve"> целев</w:t>
      </w:r>
      <w:r w:rsidR="009348F0">
        <w:rPr>
          <w:bCs/>
        </w:rPr>
        <w:t>ая</w:t>
      </w:r>
      <w:r w:rsidR="00196CD0">
        <w:rPr>
          <w:bCs/>
        </w:rPr>
        <w:t xml:space="preserve"> модел</w:t>
      </w:r>
      <w:r w:rsidR="009348F0">
        <w:rPr>
          <w:bCs/>
        </w:rPr>
        <w:t>ь</w:t>
      </w:r>
      <w:r w:rsidR="00196CD0">
        <w:rPr>
          <w:bCs/>
        </w:rPr>
        <w:t xml:space="preserve"> наставничества </w:t>
      </w:r>
      <w:r w:rsidRPr="00CA2271">
        <w:rPr>
          <w:bCs/>
        </w:rPr>
        <w:t>в Красноярском крае</w:t>
      </w:r>
      <w:r w:rsidR="006A0FC1" w:rsidRPr="006A0FC1">
        <w:t xml:space="preserve"> </w:t>
      </w:r>
      <w:r w:rsidR="006A0FC1">
        <w:t>(Р</w:t>
      </w:r>
      <w:r w:rsidR="006A0FC1" w:rsidRPr="00CA2271">
        <w:t>аспоряжение Правительства Кр</w:t>
      </w:r>
      <w:r w:rsidR="006A0FC1">
        <w:t xml:space="preserve">асноярского края от 04.07.2019 </w:t>
      </w:r>
      <w:r w:rsidR="006A0FC1" w:rsidRPr="00CA2271">
        <w:t>№ 459-р</w:t>
      </w:r>
      <w:r w:rsidR="006A0FC1">
        <w:t xml:space="preserve"> "Об утверждении региональной модели наставничества")</w:t>
      </w:r>
      <w:r w:rsidR="006A0FC1" w:rsidRPr="00CA2271">
        <w:t>;</w:t>
      </w:r>
    </w:p>
    <w:p w:rsidR="00DD3DFD" w:rsidRDefault="006A0FC1" w:rsidP="00F9282B">
      <w:pPr>
        <w:pStyle w:val="a5"/>
        <w:jc w:val="both"/>
        <w:rPr>
          <w:bCs/>
        </w:rPr>
      </w:pPr>
      <w:r>
        <w:t xml:space="preserve">3) </w:t>
      </w:r>
      <w:r w:rsidR="00CA2271" w:rsidRPr="00CA2271">
        <w:t>Указ Президента РФ «О национальных целях и стратегических задачах развития Российской Федерации на период до 2024 года» от 07.05.2018 № 204;</w:t>
      </w:r>
    </w:p>
    <w:p w:rsidR="00DD3DFD" w:rsidRDefault="006A0FC1" w:rsidP="00F9282B">
      <w:pPr>
        <w:pStyle w:val="a5"/>
        <w:jc w:val="both"/>
        <w:rPr>
          <w:bCs/>
        </w:rPr>
      </w:pPr>
      <w:r>
        <w:t xml:space="preserve">4) </w:t>
      </w:r>
      <w:r w:rsidR="00CA2271" w:rsidRPr="00CA2271">
        <w:t>Указ Президента Р</w:t>
      </w:r>
      <w:r w:rsidR="00DD3DFD">
        <w:t xml:space="preserve">Ф «Об учреждении знака отличия </w:t>
      </w:r>
      <w:r w:rsidR="00CA2271" w:rsidRPr="00CA2271">
        <w:t>«За наставничество» от 02.03.2018 № 94;</w:t>
      </w:r>
    </w:p>
    <w:p w:rsidR="00DD3DFD" w:rsidRDefault="006A0FC1" w:rsidP="00F9282B">
      <w:pPr>
        <w:pStyle w:val="a5"/>
        <w:jc w:val="both"/>
        <w:rPr>
          <w:bCs/>
        </w:rPr>
      </w:pPr>
      <w:r>
        <w:t xml:space="preserve">5) </w:t>
      </w:r>
      <w:r w:rsidR="00CA2271" w:rsidRPr="00CA2271">
        <w:t>Паспорт национального проекта «Образование», утвержденный пр</w:t>
      </w:r>
      <w:r w:rsidR="000C5123">
        <w:t xml:space="preserve">езидиумом Совета при Президенте РФ по стратегическому развитию </w:t>
      </w:r>
      <w:r w:rsidR="00CA2271" w:rsidRPr="00CA2271">
        <w:t>и национальным проектам (протокол от 24.12.2018 года № 16);</w:t>
      </w:r>
    </w:p>
    <w:p w:rsidR="00CA2271" w:rsidRPr="00CA2271" w:rsidRDefault="006A0FC1" w:rsidP="00F9282B">
      <w:pPr>
        <w:pStyle w:val="a5"/>
        <w:jc w:val="both"/>
        <w:rPr>
          <w:bCs/>
        </w:rPr>
      </w:pPr>
      <w:r>
        <w:rPr>
          <w:bCs/>
        </w:rPr>
        <w:t xml:space="preserve">6) </w:t>
      </w:r>
      <w:r w:rsidR="00CA2271" w:rsidRPr="00CA2271">
        <w:rPr>
          <w:bCs/>
        </w:rPr>
        <w:t>Национальный проект «Образование», утвержденный постанов</w:t>
      </w:r>
      <w:r w:rsidR="000C5123">
        <w:rPr>
          <w:bCs/>
        </w:rPr>
        <w:t xml:space="preserve">лением Правительства Российской Федерации от 31.10.2018 № 1288 </w:t>
      </w:r>
      <w:r w:rsidR="00CA2271" w:rsidRPr="00CA2271">
        <w:rPr>
          <w:bCs/>
        </w:rPr>
        <w:t>«Об организации проектной деятельности в Правительстве Российской Федерации»:</w:t>
      </w:r>
    </w:p>
    <w:p w:rsidR="00CA2271" w:rsidRPr="00CA2271" w:rsidRDefault="006A0FC1" w:rsidP="00F9282B">
      <w:pPr>
        <w:pStyle w:val="a5"/>
        <w:jc w:val="both"/>
        <w:rPr>
          <w:b/>
          <w:bCs/>
        </w:rPr>
      </w:pPr>
      <w:r>
        <w:t>7) Ф</w:t>
      </w:r>
      <w:r w:rsidR="00CA2271" w:rsidRPr="00CA2271">
        <w:t xml:space="preserve">едеральный проект «Учитель будущего»; </w:t>
      </w:r>
    </w:p>
    <w:p w:rsidR="00CA2271" w:rsidRPr="00CA2271" w:rsidRDefault="006A0FC1" w:rsidP="00F9282B">
      <w:pPr>
        <w:pStyle w:val="a5"/>
        <w:jc w:val="both"/>
        <w:rPr>
          <w:b/>
          <w:bCs/>
        </w:rPr>
      </w:pPr>
      <w:r>
        <w:t>8) Ф</w:t>
      </w:r>
      <w:r w:rsidR="00CA2271" w:rsidRPr="00CA2271">
        <w:t xml:space="preserve">едеральный проект «Современная школа»; </w:t>
      </w:r>
    </w:p>
    <w:p w:rsidR="00CA2271" w:rsidRPr="00CA2271" w:rsidRDefault="006A0FC1" w:rsidP="00F9282B">
      <w:pPr>
        <w:pStyle w:val="a5"/>
        <w:jc w:val="both"/>
        <w:rPr>
          <w:b/>
          <w:bCs/>
        </w:rPr>
      </w:pPr>
      <w:r>
        <w:t>9) Ф</w:t>
      </w:r>
      <w:r w:rsidR="00CA2271" w:rsidRPr="00CA2271">
        <w:t xml:space="preserve">едеральный проект «Успех каждого ребенка»; </w:t>
      </w:r>
    </w:p>
    <w:p w:rsidR="00CA2271" w:rsidRPr="00CA2271" w:rsidRDefault="006A0FC1" w:rsidP="00F9282B">
      <w:pPr>
        <w:pStyle w:val="a5"/>
        <w:jc w:val="both"/>
      </w:pPr>
      <w:r>
        <w:rPr>
          <w:bCs/>
        </w:rPr>
        <w:t>10) Ф</w:t>
      </w:r>
      <w:r w:rsidR="00CA2271" w:rsidRPr="00CA2271">
        <w:rPr>
          <w:bCs/>
        </w:rPr>
        <w:t xml:space="preserve">едеральный проект «Молодые профессионалы»; </w:t>
      </w:r>
    </w:p>
    <w:p w:rsidR="00CA2271" w:rsidRPr="00CA2271" w:rsidRDefault="00E27488" w:rsidP="00F9282B">
      <w:pPr>
        <w:pStyle w:val="a5"/>
        <w:jc w:val="both"/>
      </w:pPr>
      <w:r>
        <w:lastRenderedPageBreak/>
        <w:t xml:space="preserve">11) </w:t>
      </w:r>
      <w:r w:rsidR="002B2822">
        <w:t>Р</w:t>
      </w:r>
      <w:r w:rsidR="00CA2271" w:rsidRPr="00CA2271">
        <w:t xml:space="preserve">егиональный проект Красноярского края «Успех каждого ребёнка», утвержденный 11.12.2018; </w:t>
      </w:r>
    </w:p>
    <w:p w:rsidR="00CA2271" w:rsidRPr="00CA2271" w:rsidRDefault="00E27488" w:rsidP="00F9282B">
      <w:pPr>
        <w:pStyle w:val="a5"/>
        <w:jc w:val="both"/>
      </w:pPr>
      <w:r>
        <w:t xml:space="preserve">12) </w:t>
      </w:r>
      <w:r w:rsidR="0026335B">
        <w:t>Р</w:t>
      </w:r>
      <w:r w:rsidR="00CA2271" w:rsidRPr="00CA2271">
        <w:t xml:space="preserve">егиональный проект Красноярского края «Современная школа», утвержденный 11.12.2018; </w:t>
      </w:r>
    </w:p>
    <w:p w:rsidR="00CA2271" w:rsidRPr="00CA2271" w:rsidRDefault="00E27488" w:rsidP="00F9282B">
      <w:pPr>
        <w:pStyle w:val="a5"/>
        <w:jc w:val="both"/>
      </w:pPr>
      <w:r>
        <w:t xml:space="preserve">13) </w:t>
      </w:r>
      <w:r w:rsidR="0026335B">
        <w:t>Р</w:t>
      </w:r>
      <w:r w:rsidR="00CA2271" w:rsidRPr="00CA2271">
        <w:t xml:space="preserve">егиональный проект Красноярского края «Молодые профессионалы», утвержденный 11.12.2018; </w:t>
      </w:r>
    </w:p>
    <w:p w:rsidR="00CA2271" w:rsidRPr="00CA2271" w:rsidRDefault="00E27488" w:rsidP="00F9282B">
      <w:pPr>
        <w:pStyle w:val="a5"/>
        <w:jc w:val="both"/>
      </w:pPr>
      <w:r>
        <w:t xml:space="preserve">14) </w:t>
      </w:r>
      <w:r w:rsidR="0026335B">
        <w:t>Р</w:t>
      </w:r>
      <w:r w:rsidR="00CA2271" w:rsidRPr="00CA2271">
        <w:t>егиональный проект Красноярского края «Учитель будущего», утвержденный 11.12.2018.</w:t>
      </w:r>
    </w:p>
    <w:p w:rsidR="00636356" w:rsidRPr="00E03280" w:rsidRDefault="00636356" w:rsidP="00F9282B">
      <w:pPr>
        <w:ind w:firstLine="709"/>
        <w:jc w:val="both"/>
        <w:rPr>
          <w:b/>
          <w:bCs/>
        </w:rPr>
      </w:pPr>
      <w:r w:rsidRPr="00E03280">
        <w:rPr>
          <w:b/>
          <w:bCs/>
          <w:color w:val="000000"/>
        </w:rPr>
        <w:t>Актуальность</w:t>
      </w:r>
    </w:p>
    <w:p w:rsidR="00C95C20" w:rsidRPr="00C95C20" w:rsidRDefault="008077E8" w:rsidP="00F9282B">
      <w:pPr>
        <w:pStyle w:val="a5"/>
        <w:ind w:firstLine="709"/>
        <w:jc w:val="both"/>
        <w:rPr>
          <w:color w:val="000000"/>
        </w:rPr>
      </w:pPr>
      <w:r w:rsidRPr="008077E8">
        <w:rPr>
          <w:bCs/>
          <w:color w:val="000000"/>
        </w:rPr>
        <w:t xml:space="preserve">Когда выпускники педагогических вузов приходят работать в школу, их пугает не только стремительность происходящих в образовании перемен, но и  объем работы: не все молодые педагоги готовы остаться в школе. Как организовать стабильную адресную поддержку молодых педагогов, чтобы они не только оставались, но и развивались в профессии? Как обеспечить развитие личностного потенциала и становление </w:t>
      </w:r>
      <w:proofErr w:type="spellStart"/>
      <w:r w:rsidRPr="008077E8">
        <w:rPr>
          <w:bCs/>
          <w:color w:val="000000"/>
        </w:rPr>
        <w:t>субъектности</w:t>
      </w:r>
      <w:proofErr w:type="spellEnd"/>
      <w:r w:rsidRPr="008077E8">
        <w:rPr>
          <w:bCs/>
          <w:color w:val="000000"/>
        </w:rPr>
        <w:t xml:space="preserve"> педагога, заслужившего авторитет, но скептически относящегося к любого рода переменам? Как избежать выгорания и формализма в работе педагога, который ежедневно сталкивается с множеством профессиональных задач при все увеличивающемся дефиците времени? Эти и другие вопросы решаются на уровне образовательной организации при помощи системы педагогического наставничества. </w:t>
      </w:r>
      <w:r w:rsidR="00C95C20" w:rsidRPr="00C95C20">
        <w:rPr>
          <w:bCs/>
          <w:color w:val="000000"/>
        </w:rPr>
        <w:t xml:space="preserve">Наставничество – универсальная технология передачи опыта и знаний, формирования навыков и компетенций.  </w:t>
      </w:r>
      <w:r w:rsidR="00073829" w:rsidRPr="00073829">
        <w:rPr>
          <w:bCs/>
          <w:color w:val="000000"/>
        </w:rPr>
        <w:t>Реализация Программы педагогического наставничества – одно из приоритетных направлений в организации методической работы в МАОУ «СОШ№7». Программа педагогического наставничества представляет собой комплекс мероприятий и формирующих действий, направленных на организацию взаимоотношений наставника и наставляемого в конкретных формах (пары «наставник» - «наставляемый»</w:t>
      </w:r>
      <w:r w:rsidR="00666563">
        <w:rPr>
          <w:bCs/>
          <w:color w:val="000000"/>
        </w:rPr>
        <w:t>, педагогическое обучающееся сообщество (ПОС), группы наставляемых с наставником</w:t>
      </w:r>
      <w:r w:rsidR="00073829" w:rsidRPr="00073829">
        <w:rPr>
          <w:bCs/>
          <w:color w:val="000000"/>
        </w:rPr>
        <w:t>) для получения ожидаемых результатов.</w:t>
      </w:r>
    </w:p>
    <w:p w:rsidR="009A3C00" w:rsidRDefault="00C95C20" w:rsidP="009A3C00">
      <w:pPr>
        <w:pStyle w:val="a5"/>
        <w:ind w:firstLine="709"/>
        <w:jc w:val="both"/>
        <w:rPr>
          <w:color w:val="000000"/>
        </w:rPr>
      </w:pPr>
      <w:r w:rsidRPr="00C95C20">
        <w:rPr>
          <w:bCs/>
          <w:color w:val="000000"/>
        </w:rPr>
        <w:t xml:space="preserve">В силу этого наставничество становится перспективной технологией для достижения целей, которые ставит национальный проект «Образование» перед образовательными организациями: обеспечение глобальной конкурентоспособности российского образования и воспитание гармонично развитой и социально ответственной личности на основе духовно-нравственных ценностей и культурных традиций народов Российской </w:t>
      </w:r>
      <w:r w:rsidR="009A3C00" w:rsidRPr="00C95C20">
        <w:rPr>
          <w:bCs/>
          <w:color w:val="000000"/>
        </w:rPr>
        <w:t xml:space="preserve">Федерации. </w:t>
      </w:r>
    </w:p>
    <w:p w:rsidR="009A3C00" w:rsidRDefault="009A3C00" w:rsidP="009A3C00">
      <w:pPr>
        <w:pStyle w:val="a5"/>
        <w:shd w:val="clear" w:color="auto" w:fill="FFFFFF"/>
        <w:ind w:firstLine="709"/>
        <w:jc w:val="both"/>
      </w:pPr>
      <w:r>
        <w:rPr>
          <w:color w:val="000000"/>
        </w:rPr>
        <w:t xml:space="preserve">Молодые </w:t>
      </w:r>
      <w:r w:rsidRPr="00E03280">
        <w:rPr>
          <w:color w:val="000000"/>
        </w:rPr>
        <w:t xml:space="preserve">специалисты в начале профессионального развития, а также </w:t>
      </w:r>
      <w:r w:rsidRPr="00E03280">
        <w:t xml:space="preserve">учителя, попавшие на новое место работы, нуждаются одновременно в личностной и профессиональной поддержке. Наибольшие трудности вызывает психологическая и </w:t>
      </w:r>
      <w:proofErr w:type="spellStart"/>
      <w:r w:rsidRPr="00E03280">
        <w:t>компетентностная</w:t>
      </w:r>
      <w:proofErr w:type="spellEnd"/>
      <w:r w:rsidRPr="00E03280">
        <w:t xml:space="preserve"> адаптация, формирование собственной позиции и системы преподавания, выстраивание гармоничных отношений с педагогическим коллективом, родительским и ученическим сообществом. </w:t>
      </w:r>
    </w:p>
    <w:p w:rsidR="004C6C54" w:rsidRPr="00B4178A" w:rsidRDefault="00636356" w:rsidP="00B4178A">
      <w:pPr>
        <w:pStyle w:val="a5"/>
        <w:ind w:firstLine="709"/>
        <w:jc w:val="both"/>
        <w:rPr>
          <w:color w:val="000000"/>
        </w:rPr>
      </w:pPr>
      <w:r w:rsidRPr="00E03280">
        <w:rPr>
          <w:color w:val="000000"/>
        </w:rPr>
        <w:t xml:space="preserve">Эти цели невозможно достичь без создания системы поддержки и развития компетенций </w:t>
      </w:r>
      <w:r w:rsidR="009111FD">
        <w:rPr>
          <w:color w:val="000000"/>
        </w:rPr>
        <w:t>педагогов</w:t>
      </w:r>
      <w:r w:rsidRPr="00E03280">
        <w:rPr>
          <w:color w:val="000000"/>
        </w:rPr>
        <w:t xml:space="preserve">– общекультурных, </w:t>
      </w:r>
      <w:proofErr w:type="spellStart"/>
      <w:r w:rsidRPr="00E03280">
        <w:rPr>
          <w:color w:val="000000"/>
        </w:rPr>
        <w:t>общепро</w:t>
      </w:r>
      <w:r w:rsidR="002A696C">
        <w:rPr>
          <w:color w:val="000000"/>
        </w:rPr>
        <w:t>фессиональных</w:t>
      </w:r>
      <w:proofErr w:type="spellEnd"/>
      <w:r w:rsidR="002A696C">
        <w:rPr>
          <w:color w:val="000000"/>
        </w:rPr>
        <w:t xml:space="preserve"> и </w:t>
      </w:r>
      <w:proofErr w:type="spellStart"/>
      <w:r w:rsidR="002A696C">
        <w:rPr>
          <w:color w:val="000000"/>
        </w:rPr>
        <w:t>метакомпетенции</w:t>
      </w:r>
      <w:proofErr w:type="spellEnd"/>
      <w:r w:rsidR="00B4178A">
        <w:rPr>
          <w:color w:val="000000"/>
        </w:rPr>
        <w:t xml:space="preserve">. </w:t>
      </w:r>
    </w:p>
    <w:p w:rsidR="004C6C54" w:rsidRPr="00E03280" w:rsidRDefault="004C6C54" w:rsidP="00F9282B">
      <w:pPr>
        <w:pStyle w:val="a5"/>
        <w:shd w:val="clear" w:color="auto" w:fill="FFFFFF"/>
        <w:ind w:firstLine="709"/>
        <w:jc w:val="both"/>
      </w:pPr>
      <w:proofErr w:type="spellStart"/>
      <w:r w:rsidRPr="00E03280">
        <w:rPr>
          <w:color w:val="000000"/>
        </w:rPr>
        <w:t>Метакомпетенции</w:t>
      </w:r>
      <w:proofErr w:type="spellEnd"/>
      <w:r w:rsidRPr="00E03280">
        <w:rPr>
          <w:color w:val="000000"/>
        </w:rPr>
        <w:t xml:space="preserve"> – </w:t>
      </w:r>
      <w:proofErr w:type="spellStart"/>
      <w:r w:rsidRPr="00E03280">
        <w:rPr>
          <w:color w:val="000000"/>
        </w:rPr>
        <w:t>надсистемный</w:t>
      </w:r>
      <w:proofErr w:type="spellEnd"/>
      <w:r w:rsidRPr="00E03280">
        <w:rPr>
          <w:color w:val="000000"/>
        </w:rPr>
        <w:t xml:space="preserve"> элемент, и что важно для образовательного п</w:t>
      </w:r>
      <w:r w:rsidR="007322ED">
        <w:rPr>
          <w:color w:val="000000"/>
        </w:rPr>
        <w:t xml:space="preserve">роцесса, </w:t>
      </w:r>
      <w:proofErr w:type="spellStart"/>
      <w:r w:rsidR="007322ED">
        <w:rPr>
          <w:color w:val="000000"/>
        </w:rPr>
        <w:t>надпредметный</w:t>
      </w:r>
      <w:proofErr w:type="spellEnd"/>
      <w:r w:rsidR="007322ED">
        <w:rPr>
          <w:color w:val="000000"/>
        </w:rPr>
        <w:t xml:space="preserve"> элемент</w:t>
      </w:r>
      <w:r w:rsidRPr="00E03280">
        <w:rPr>
          <w:color w:val="000000"/>
        </w:rPr>
        <w:t xml:space="preserve">, они могут быть рассмотрены как компетенции творческого или высшего уровня. </w:t>
      </w:r>
      <w:proofErr w:type="spellStart"/>
      <w:r w:rsidR="006933AB">
        <w:rPr>
          <w:color w:val="000000"/>
        </w:rPr>
        <w:t>М</w:t>
      </w:r>
      <w:r w:rsidRPr="00E03280">
        <w:rPr>
          <w:color w:val="000000"/>
        </w:rPr>
        <w:t>етакомпетенци</w:t>
      </w:r>
      <w:r w:rsidR="006933AB">
        <w:rPr>
          <w:color w:val="000000"/>
        </w:rPr>
        <w:t>и</w:t>
      </w:r>
      <w:proofErr w:type="spellEnd"/>
      <w:r w:rsidRPr="00E03280">
        <w:rPr>
          <w:color w:val="000000"/>
        </w:rPr>
        <w:t xml:space="preserve"> </w:t>
      </w:r>
      <w:r w:rsidR="006933AB">
        <w:rPr>
          <w:color w:val="000000"/>
        </w:rPr>
        <w:t xml:space="preserve"> развивают</w:t>
      </w:r>
      <w:r w:rsidRPr="00E03280">
        <w:rPr>
          <w:color w:val="000000"/>
        </w:rPr>
        <w:t xml:space="preserve"> способность справляться с неуверенностью и критикой, что также немаловажно для молодых специалистов, по статистике имеющих высокий риск не закрепиться в профессии из-за трудностей, возникающих в первые несколько лет работы. </w:t>
      </w:r>
    </w:p>
    <w:p w:rsidR="006B59BD" w:rsidRPr="00D01D36" w:rsidRDefault="00636356" w:rsidP="00F9282B">
      <w:pPr>
        <w:pStyle w:val="a5"/>
        <w:shd w:val="clear" w:color="auto" w:fill="FFFFFF"/>
        <w:ind w:firstLine="709"/>
        <w:jc w:val="both"/>
        <w:rPr>
          <w:b/>
        </w:rPr>
      </w:pPr>
      <w:r w:rsidRPr="00D01D36">
        <w:rPr>
          <w:b/>
        </w:rPr>
        <w:t> </w:t>
      </w:r>
      <w:r w:rsidR="006B59BD" w:rsidRPr="00D01D36">
        <w:rPr>
          <w:b/>
        </w:rPr>
        <w:t>Проблемы педагога образовательного учреждения, решаемые с помощью наставничества</w:t>
      </w:r>
      <w:r w:rsidR="00F62F66">
        <w:rPr>
          <w:b/>
        </w:rPr>
        <w:t>:</w:t>
      </w:r>
    </w:p>
    <w:p w:rsidR="006B59BD" w:rsidRPr="006B59BD" w:rsidRDefault="00F62F66" w:rsidP="00F9282B">
      <w:pPr>
        <w:pStyle w:val="a5"/>
        <w:shd w:val="clear" w:color="auto" w:fill="FFFFFF"/>
        <w:jc w:val="both"/>
      </w:pPr>
      <w:r>
        <w:t xml:space="preserve"> 1) </w:t>
      </w:r>
      <w:r w:rsidR="006B59BD" w:rsidRPr="006B59BD">
        <w:t xml:space="preserve">трудности в период </w:t>
      </w:r>
      <w:r w:rsidR="006B59BD" w:rsidRPr="006B59BD">
        <w:rPr>
          <w:b/>
          <w:bCs/>
        </w:rPr>
        <w:t>профессиональной адаптации</w:t>
      </w:r>
      <w:r w:rsidR="006B59BD" w:rsidRPr="006B59BD">
        <w:t xml:space="preserve">, связанные </w:t>
      </w:r>
      <w:r w:rsidR="006B59BD" w:rsidRPr="006B59BD">
        <w:br/>
        <w:t xml:space="preserve">с отсутствием достаточного уровня сформированности ряда умений, компетентностей: </w:t>
      </w:r>
    </w:p>
    <w:p w:rsidR="006B59BD" w:rsidRPr="006B59BD" w:rsidRDefault="006B59BD" w:rsidP="00F9282B">
      <w:pPr>
        <w:pStyle w:val="a5"/>
        <w:numPr>
          <w:ilvl w:val="0"/>
          <w:numId w:val="12"/>
        </w:numPr>
        <w:shd w:val="clear" w:color="auto" w:fill="FFFFFF"/>
        <w:ind w:left="0" w:firstLine="0"/>
        <w:jc w:val="both"/>
      </w:pPr>
      <w:r w:rsidRPr="006B59BD">
        <w:rPr>
          <w:b/>
          <w:bCs/>
        </w:rPr>
        <w:lastRenderedPageBreak/>
        <w:t>коммуникативных</w:t>
      </w:r>
      <w:r w:rsidRPr="006B59BD">
        <w:t xml:space="preserve"> (неумение выстраивать эффективную коммуникацию в новом коллективе, с родителями обучающихся</w:t>
      </w:r>
      <w:r w:rsidR="0043405F">
        <w:t>, с самими обучающимися</w:t>
      </w:r>
      <w:r w:rsidRPr="006B59BD">
        <w:t xml:space="preserve">); </w:t>
      </w:r>
    </w:p>
    <w:p w:rsidR="004C412F" w:rsidRDefault="006B59BD" w:rsidP="00F9282B">
      <w:pPr>
        <w:pStyle w:val="a5"/>
        <w:numPr>
          <w:ilvl w:val="0"/>
          <w:numId w:val="12"/>
        </w:numPr>
        <w:shd w:val="clear" w:color="auto" w:fill="FFFFFF"/>
        <w:ind w:left="0" w:firstLine="0"/>
        <w:jc w:val="both"/>
      </w:pPr>
      <w:r w:rsidRPr="006B59BD">
        <w:rPr>
          <w:b/>
          <w:bCs/>
        </w:rPr>
        <w:t>методическ</w:t>
      </w:r>
      <w:r w:rsidR="0043432B">
        <w:rPr>
          <w:b/>
          <w:bCs/>
        </w:rPr>
        <w:t>их</w:t>
      </w:r>
      <w:r w:rsidRPr="006B59BD">
        <w:t xml:space="preserve"> (вести школьную документацию, разрабатывать рабочие программы, планировать урок</w:t>
      </w:r>
      <w:r w:rsidR="00DA6E0D">
        <w:t xml:space="preserve"> и воспитательные мероприятия</w:t>
      </w:r>
      <w:r w:rsidRPr="006B59BD">
        <w:t>, удерживать дисциплину в классе, обеспечить включенность в образовательный процесс всех категорий обучающихся</w:t>
      </w:r>
      <w:r w:rsidR="007322ED">
        <w:t>, т.е. дифференциацию и индивидуализацию</w:t>
      </w:r>
      <w:r w:rsidRPr="006B59BD">
        <w:t xml:space="preserve">); </w:t>
      </w:r>
    </w:p>
    <w:p w:rsidR="004C412F" w:rsidRDefault="006B59BD" w:rsidP="00F9282B">
      <w:pPr>
        <w:pStyle w:val="a5"/>
        <w:numPr>
          <w:ilvl w:val="0"/>
          <w:numId w:val="12"/>
        </w:numPr>
        <w:shd w:val="clear" w:color="auto" w:fill="FFFFFF"/>
        <w:ind w:left="0" w:firstLine="0"/>
        <w:jc w:val="both"/>
      </w:pPr>
      <w:r w:rsidRPr="006B59BD">
        <w:t xml:space="preserve">общих </w:t>
      </w:r>
      <w:proofErr w:type="spellStart"/>
      <w:r w:rsidRPr="006B59BD">
        <w:t>метапредметных</w:t>
      </w:r>
      <w:proofErr w:type="spellEnd"/>
      <w:r w:rsidRPr="006B59BD">
        <w:t xml:space="preserve"> компетентностей (рефлексивные умения, умений целеполагания и планирования собственной деятельности, способности самостоятельно ф</w:t>
      </w:r>
      <w:r w:rsidR="004C412F">
        <w:t xml:space="preserve">ормировать у себя новые навыки </w:t>
      </w:r>
      <w:r w:rsidRPr="006B59BD">
        <w:t xml:space="preserve">и компетенции); </w:t>
      </w:r>
    </w:p>
    <w:p w:rsidR="004C412F" w:rsidRDefault="006B59BD" w:rsidP="00F9282B">
      <w:pPr>
        <w:pStyle w:val="a5"/>
        <w:numPr>
          <w:ilvl w:val="0"/>
          <w:numId w:val="12"/>
        </w:numPr>
        <w:shd w:val="clear" w:color="auto" w:fill="FFFFFF"/>
        <w:ind w:left="0" w:firstLine="0"/>
        <w:jc w:val="both"/>
      </w:pPr>
      <w:r w:rsidRPr="004C412F">
        <w:rPr>
          <w:b/>
          <w:bCs/>
        </w:rPr>
        <w:t>психологических</w:t>
      </w:r>
      <w:r w:rsidRPr="006B59BD">
        <w:t xml:space="preserve"> (способно</w:t>
      </w:r>
      <w:r w:rsidR="004C412F">
        <w:t xml:space="preserve">сти самостоятельно справляться </w:t>
      </w:r>
      <w:r w:rsidRPr="006B59BD">
        <w:t>с собственной неуверенностью и противостоять критике окружающих);</w:t>
      </w:r>
    </w:p>
    <w:p w:rsidR="006B59BD" w:rsidRPr="006B59BD" w:rsidRDefault="00F62F66" w:rsidP="00F9282B">
      <w:pPr>
        <w:pStyle w:val="a5"/>
        <w:shd w:val="clear" w:color="auto" w:fill="FFFFFF"/>
        <w:jc w:val="both"/>
      </w:pPr>
      <w:r>
        <w:t>2) п</w:t>
      </w:r>
      <w:r w:rsidR="006B59BD" w:rsidRPr="006B59BD">
        <w:t>роблем</w:t>
      </w:r>
      <w:r w:rsidR="00D83C0C">
        <w:t>ы</w:t>
      </w:r>
      <w:r w:rsidR="006B59BD" w:rsidRPr="006B59BD">
        <w:t xml:space="preserve"> регионального и муниципального уровней: </w:t>
      </w:r>
    </w:p>
    <w:p w:rsidR="006B59BD" w:rsidRPr="006B59BD" w:rsidRDefault="006B59BD" w:rsidP="00F9282B">
      <w:pPr>
        <w:pStyle w:val="a5"/>
        <w:numPr>
          <w:ilvl w:val="0"/>
          <w:numId w:val="33"/>
        </w:numPr>
        <w:shd w:val="clear" w:color="auto" w:fill="FFFFFF"/>
        <w:ind w:left="0" w:firstLine="0"/>
        <w:jc w:val="both"/>
      </w:pPr>
      <w:r w:rsidRPr="006B59BD">
        <w:t>трудовую неустроенность молодых специалистов и выпускников</w:t>
      </w:r>
      <w:r w:rsidR="00AB2F2E">
        <w:t xml:space="preserve"> вузов</w:t>
      </w:r>
      <w:r w:rsidRPr="006B59BD">
        <w:t xml:space="preserve">, влекущую за собой </w:t>
      </w:r>
      <w:r w:rsidRPr="00006B8A">
        <w:rPr>
          <w:b/>
        </w:rPr>
        <w:t>нехватку</w:t>
      </w:r>
      <w:r w:rsidRPr="006B59BD">
        <w:t xml:space="preserve"> педагогических кадров в образовательных организациях (выбытие молодые специалистов в первые 2 года работы); </w:t>
      </w:r>
    </w:p>
    <w:p w:rsidR="00F654D3" w:rsidRDefault="006B59BD" w:rsidP="00F654D3">
      <w:pPr>
        <w:pStyle w:val="a5"/>
        <w:numPr>
          <w:ilvl w:val="0"/>
          <w:numId w:val="33"/>
        </w:numPr>
        <w:shd w:val="clear" w:color="auto" w:fill="FFFFFF"/>
        <w:ind w:left="0" w:firstLine="0"/>
        <w:jc w:val="both"/>
      </w:pPr>
      <w:r w:rsidRPr="006B59BD">
        <w:t xml:space="preserve">отсутствие эффективных и быстрых </w:t>
      </w:r>
      <w:r w:rsidRPr="00F80F32">
        <w:rPr>
          <w:bCs/>
        </w:rPr>
        <w:t xml:space="preserve">механизмов </w:t>
      </w:r>
      <w:r w:rsidRPr="00006B8A">
        <w:rPr>
          <w:b/>
          <w:bCs/>
        </w:rPr>
        <w:t>обновления компетентностей</w:t>
      </w:r>
      <w:r w:rsidRPr="00F80F32">
        <w:t>,</w:t>
      </w:r>
      <w:r w:rsidR="00A34C20">
        <w:t xml:space="preserve"> умений педагогических кадров;</w:t>
      </w:r>
    </w:p>
    <w:p w:rsidR="00636356" w:rsidRPr="00E03280" w:rsidRDefault="00CC4EE4" w:rsidP="00F654D3">
      <w:pPr>
        <w:pStyle w:val="a5"/>
        <w:numPr>
          <w:ilvl w:val="0"/>
          <w:numId w:val="33"/>
        </w:numPr>
        <w:shd w:val="clear" w:color="auto" w:fill="FFFFFF"/>
        <w:ind w:left="0" w:firstLine="0"/>
        <w:jc w:val="both"/>
      </w:pPr>
      <w:r w:rsidRPr="00881E26">
        <w:rPr>
          <w:b/>
          <w:color w:val="000000"/>
        </w:rPr>
        <w:t>выгорание</w:t>
      </w:r>
      <w:r w:rsidR="00636356" w:rsidRPr="00F654D3">
        <w:rPr>
          <w:color w:val="000000"/>
        </w:rPr>
        <w:t xml:space="preserve"> </w:t>
      </w:r>
      <w:r w:rsidR="00A32582" w:rsidRPr="00F654D3">
        <w:rPr>
          <w:color w:val="000000"/>
        </w:rPr>
        <w:t>педагогических</w:t>
      </w:r>
      <w:r w:rsidR="00636356" w:rsidRPr="00F654D3">
        <w:rPr>
          <w:color w:val="000000"/>
        </w:rPr>
        <w:t xml:space="preserve"> резервов, приводящее к инерционному движению, сокращению числа инициатив и инноваций, падению эффективности работы. </w:t>
      </w:r>
    </w:p>
    <w:p w:rsidR="001539FC" w:rsidRPr="00BA1F9F" w:rsidRDefault="001539FC" w:rsidP="001539FC">
      <w:pPr>
        <w:pStyle w:val="a5"/>
        <w:shd w:val="clear" w:color="auto" w:fill="FFFFFF"/>
        <w:ind w:firstLine="769"/>
        <w:jc w:val="both"/>
        <w:rPr>
          <w:b/>
        </w:rPr>
      </w:pPr>
      <w:r w:rsidRPr="00BA1F9F">
        <w:rPr>
          <w:b/>
        </w:rPr>
        <w:t xml:space="preserve">Принципы реализации программы наставничества: </w:t>
      </w:r>
    </w:p>
    <w:p w:rsidR="001539FC" w:rsidRDefault="001539FC" w:rsidP="00BA1F9F">
      <w:pPr>
        <w:pStyle w:val="a5"/>
        <w:numPr>
          <w:ilvl w:val="0"/>
          <w:numId w:val="33"/>
        </w:numPr>
        <w:shd w:val="clear" w:color="auto" w:fill="FFFFFF"/>
        <w:ind w:left="0" w:firstLine="0"/>
        <w:jc w:val="both"/>
      </w:pPr>
      <w:r>
        <w:t xml:space="preserve">Принцип научности, предполагающий реализацию в образовательной организации научно обоснованных и проверенных технологий. </w:t>
      </w:r>
    </w:p>
    <w:p w:rsidR="001539FC" w:rsidRDefault="001539FC" w:rsidP="00BA1F9F">
      <w:pPr>
        <w:pStyle w:val="a5"/>
        <w:numPr>
          <w:ilvl w:val="0"/>
          <w:numId w:val="33"/>
        </w:numPr>
        <w:shd w:val="clear" w:color="auto" w:fill="FFFFFF"/>
        <w:ind w:left="0" w:firstLine="0"/>
        <w:jc w:val="both"/>
      </w:pPr>
      <w:r>
        <w:t xml:space="preserve">Принцип системности предполагает разработку и реализацию программы наставничества с максимальным охватом всех необходимых компонентов и субъектов. </w:t>
      </w:r>
    </w:p>
    <w:p w:rsidR="001539FC" w:rsidRDefault="001539FC" w:rsidP="00BA1F9F">
      <w:pPr>
        <w:pStyle w:val="a5"/>
        <w:numPr>
          <w:ilvl w:val="0"/>
          <w:numId w:val="33"/>
        </w:numPr>
        <w:shd w:val="clear" w:color="auto" w:fill="FFFFFF"/>
        <w:ind w:left="0" w:firstLine="0"/>
        <w:jc w:val="both"/>
      </w:pPr>
      <w:r>
        <w:t xml:space="preserve">Принцип стратегической целостности определяет единую целостную стратегию реализации программы наставничества, обусловливающую основные стратегические направления такой деятельности. </w:t>
      </w:r>
    </w:p>
    <w:p w:rsidR="001539FC" w:rsidRDefault="001539FC" w:rsidP="00BA1F9F">
      <w:pPr>
        <w:pStyle w:val="a5"/>
        <w:numPr>
          <w:ilvl w:val="0"/>
          <w:numId w:val="33"/>
        </w:numPr>
        <w:shd w:val="clear" w:color="auto" w:fill="FFFFFF"/>
        <w:ind w:left="0" w:firstLine="0"/>
        <w:jc w:val="both"/>
      </w:pPr>
      <w:r>
        <w:t>Принцип комплексности предполагает согласованность взаимодействия: на профессиональном уровне – педагогов образовательной организации; на ведомственном уровне – кураторов программы наставничества на муниципальном и региональном уровне.</w:t>
      </w:r>
    </w:p>
    <w:p w:rsidR="001539FC" w:rsidRDefault="001539FC" w:rsidP="00BA1F9F">
      <w:pPr>
        <w:pStyle w:val="a5"/>
        <w:numPr>
          <w:ilvl w:val="0"/>
          <w:numId w:val="33"/>
        </w:numPr>
        <w:shd w:val="clear" w:color="auto" w:fill="FFFFFF"/>
        <w:ind w:left="0" w:firstLine="0"/>
        <w:jc w:val="both"/>
      </w:pPr>
      <w:r>
        <w:t xml:space="preserve">Принцип продвижения благополучия и безопасности (принцип «не навреди») предполагает реализацию программы наставничества таким образом, чтобы максимально избежать риска нанесения вреда наставляемому. </w:t>
      </w:r>
    </w:p>
    <w:p w:rsidR="001539FC" w:rsidRDefault="001539FC" w:rsidP="00BA1F9F">
      <w:pPr>
        <w:pStyle w:val="a5"/>
        <w:numPr>
          <w:ilvl w:val="0"/>
          <w:numId w:val="33"/>
        </w:numPr>
        <w:shd w:val="clear" w:color="auto" w:fill="FFFFFF"/>
        <w:ind w:left="0" w:firstLine="0"/>
        <w:jc w:val="both"/>
      </w:pPr>
      <w:r>
        <w:t xml:space="preserve">Принцип личной ответственности. Предполагает ответственное поведение наставника по отношению к наставляемому и программе, устойчивость к влиянию стереотипов и предшествующего опыта. </w:t>
      </w:r>
    </w:p>
    <w:p w:rsidR="0051078D" w:rsidRDefault="001539FC" w:rsidP="0051078D">
      <w:pPr>
        <w:pStyle w:val="a5"/>
        <w:numPr>
          <w:ilvl w:val="0"/>
          <w:numId w:val="33"/>
        </w:numPr>
        <w:shd w:val="clear" w:color="auto" w:fill="FFFFFF"/>
        <w:ind w:left="0" w:firstLine="0"/>
        <w:jc w:val="both"/>
      </w:pPr>
      <w:r>
        <w:t xml:space="preserve">Принцип индивидуализации, направленный на сохранение индивидуальных приоритетов в создании для наставляемого собственной траектории развития. </w:t>
      </w:r>
    </w:p>
    <w:p w:rsidR="0051078D" w:rsidRDefault="001539FC" w:rsidP="0051078D">
      <w:pPr>
        <w:pStyle w:val="a5"/>
        <w:numPr>
          <w:ilvl w:val="0"/>
          <w:numId w:val="33"/>
        </w:numPr>
        <w:shd w:val="clear" w:color="auto" w:fill="FFFFFF"/>
        <w:ind w:left="0" w:firstLine="0"/>
        <w:jc w:val="both"/>
      </w:pPr>
      <w:r>
        <w:t>Принцип многоаспектности предполагает сочетание и чередование различных аспектов деятельности в процессе реализации программы наставничества.</w:t>
      </w:r>
      <w:r w:rsidR="0051078D" w:rsidRPr="0051078D">
        <w:t xml:space="preserve"> </w:t>
      </w:r>
      <w:r w:rsidR="0051078D">
        <w:t xml:space="preserve">Средства и способы реализации программы: </w:t>
      </w:r>
    </w:p>
    <w:p w:rsidR="0051078D" w:rsidRPr="00B93D54" w:rsidRDefault="00DD7E67" w:rsidP="00223354">
      <w:pPr>
        <w:pStyle w:val="a5"/>
        <w:shd w:val="clear" w:color="auto" w:fill="FFFFFF"/>
        <w:jc w:val="both"/>
        <w:rPr>
          <w:b/>
        </w:rPr>
      </w:pPr>
      <w:r>
        <w:rPr>
          <w:b/>
        </w:rPr>
        <w:t>Период реализации Программы</w:t>
      </w:r>
      <w:r w:rsidR="0051078D">
        <w:rPr>
          <w:b/>
        </w:rPr>
        <w:t xml:space="preserve"> </w:t>
      </w:r>
      <w:r w:rsidR="0051078D" w:rsidRPr="0051078D">
        <w:t>- годичный цикл мероприятий,</w:t>
      </w:r>
      <w:r w:rsidR="00B93D54">
        <w:rPr>
          <w:b/>
        </w:rPr>
        <w:t xml:space="preserve"> </w:t>
      </w:r>
      <w:r w:rsidR="0051078D">
        <w:t xml:space="preserve">деятельность разворачивается по принципу "от диагностики профессиональных дефицитов к </w:t>
      </w:r>
      <w:proofErr w:type="spellStart"/>
      <w:r w:rsidR="0051078D">
        <w:t>взаимообучению</w:t>
      </w:r>
      <w:proofErr w:type="spellEnd"/>
      <w:r w:rsidR="0051078D">
        <w:t xml:space="preserve"> через практику и самоанализ", в конце года рефлексивные мероприятия.</w:t>
      </w:r>
    </w:p>
    <w:p w:rsidR="001539FC" w:rsidRPr="0051078D" w:rsidRDefault="001539FC" w:rsidP="0051078D">
      <w:pPr>
        <w:pStyle w:val="a5"/>
        <w:shd w:val="clear" w:color="auto" w:fill="FFFFFF"/>
        <w:ind w:left="769"/>
        <w:jc w:val="both"/>
        <w:rPr>
          <w:b/>
        </w:rPr>
      </w:pPr>
      <w:r w:rsidRPr="0051078D">
        <w:rPr>
          <w:b/>
        </w:rPr>
        <w:t>Технологии:</w:t>
      </w:r>
    </w:p>
    <w:p w:rsidR="001539FC" w:rsidRDefault="001539FC" w:rsidP="001539FC">
      <w:pPr>
        <w:pStyle w:val="a5"/>
        <w:shd w:val="clear" w:color="auto" w:fill="FFFFFF"/>
        <w:ind w:firstLine="769"/>
        <w:jc w:val="both"/>
      </w:pPr>
      <w:r>
        <w:t>- интерактивные технологии;</w:t>
      </w:r>
    </w:p>
    <w:p w:rsidR="001539FC" w:rsidRDefault="001539FC" w:rsidP="001539FC">
      <w:pPr>
        <w:pStyle w:val="a5"/>
        <w:shd w:val="clear" w:color="auto" w:fill="FFFFFF"/>
        <w:ind w:firstLine="769"/>
        <w:jc w:val="both"/>
      </w:pPr>
      <w:r>
        <w:t xml:space="preserve">- </w:t>
      </w:r>
      <w:proofErr w:type="spellStart"/>
      <w:r>
        <w:t>тренинговые</w:t>
      </w:r>
      <w:proofErr w:type="spellEnd"/>
      <w:r>
        <w:t xml:space="preserve"> технологии;</w:t>
      </w:r>
    </w:p>
    <w:p w:rsidR="001539FC" w:rsidRDefault="001539FC" w:rsidP="001539FC">
      <w:pPr>
        <w:pStyle w:val="a5"/>
        <w:shd w:val="clear" w:color="auto" w:fill="FFFFFF"/>
        <w:ind w:firstLine="769"/>
        <w:jc w:val="both"/>
      </w:pPr>
      <w:r>
        <w:t>- проектные технологии;</w:t>
      </w:r>
    </w:p>
    <w:p w:rsidR="001539FC" w:rsidRDefault="001539FC" w:rsidP="001539FC">
      <w:pPr>
        <w:pStyle w:val="a5"/>
        <w:shd w:val="clear" w:color="auto" w:fill="FFFFFF"/>
        <w:ind w:firstLine="769"/>
        <w:jc w:val="both"/>
      </w:pPr>
      <w:r>
        <w:t>- цифровые технологии;</w:t>
      </w:r>
    </w:p>
    <w:p w:rsidR="001539FC" w:rsidRDefault="001539FC" w:rsidP="001539FC">
      <w:pPr>
        <w:pStyle w:val="a5"/>
        <w:shd w:val="clear" w:color="auto" w:fill="FFFFFF"/>
        <w:ind w:firstLine="769"/>
        <w:jc w:val="both"/>
      </w:pPr>
      <w:r>
        <w:t xml:space="preserve">- </w:t>
      </w:r>
      <w:proofErr w:type="spellStart"/>
      <w:r>
        <w:t>супервизия</w:t>
      </w:r>
      <w:proofErr w:type="spellEnd"/>
      <w:r>
        <w:t>.</w:t>
      </w:r>
    </w:p>
    <w:p w:rsidR="001539FC" w:rsidRDefault="001539FC" w:rsidP="001539FC">
      <w:pPr>
        <w:pStyle w:val="a5"/>
        <w:shd w:val="clear" w:color="auto" w:fill="FFFFFF"/>
        <w:ind w:firstLine="769"/>
        <w:jc w:val="both"/>
      </w:pPr>
      <w:r>
        <w:lastRenderedPageBreak/>
        <w:t xml:space="preserve">Под интерактивными технологиями подразумеваются следующие формы работы: дискуссии, дебаты, деловые игры, работа в парах и малых группах, способствующие развитию </w:t>
      </w:r>
      <w:proofErr w:type="spellStart"/>
      <w:r>
        <w:t>субъектности</w:t>
      </w:r>
      <w:proofErr w:type="spellEnd"/>
      <w:r>
        <w:t xml:space="preserve"> учителя, коммуникативных навыков, выявлению личностных позиций по отношению к профессиональной проблеме, выработке конструктивного решения.</w:t>
      </w:r>
    </w:p>
    <w:p w:rsidR="001539FC" w:rsidRDefault="001539FC" w:rsidP="001539FC">
      <w:pPr>
        <w:pStyle w:val="a5"/>
        <w:shd w:val="clear" w:color="auto" w:fill="FFFFFF"/>
        <w:ind w:firstLine="769"/>
        <w:jc w:val="both"/>
      </w:pPr>
      <w:r>
        <w:t xml:space="preserve">Под </w:t>
      </w:r>
      <w:proofErr w:type="spellStart"/>
      <w:r>
        <w:t>тренинговыми</w:t>
      </w:r>
      <w:proofErr w:type="spellEnd"/>
      <w:r>
        <w:t xml:space="preserve"> понимаются технологии, которые развивают навыки социально-эмоционального поведения и </w:t>
      </w:r>
      <w:proofErr w:type="spellStart"/>
      <w:r>
        <w:t>саморегуляции</w:t>
      </w:r>
      <w:proofErr w:type="spellEnd"/>
      <w:r>
        <w:t>, обеспечивающие выбор способов решения проблемных ситуаций, организации взаимодействия и эффективной коммуникации.</w:t>
      </w:r>
    </w:p>
    <w:p w:rsidR="001539FC" w:rsidRDefault="001539FC" w:rsidP="001539FC">
      <w:pPr>
        <w:pStyle w:val="a5"/>
        <w:shd w:val="clear" w:color="auto" w:fill="FFFFFF"/>
        <w:ind w:firstLine="769"/>
        <w:jc w:val="both"/>
      </w:pPr>
      <w:r>
        <w:t>Использование проектных технологий позволяет разработать сценарии//проекты учебных занятий, воспитательных практик, а также социальных инициатив, направленных на формирование и развитие ресурсов личности учащегося и социокультурной образовательно-воспитательной среды.</w:t>
      </w:r>
    </w:p>
    <w:p w:rsidR="001539FC" w:rsidRDefault="001539FC" w:rsidP="001539FC">
      <w:pPr>
        <w:pStyle w:val="a5"/>
        <w:shd w:val="clear" w:color="auto" w:fill="FFFFFF"/>
        <w:ind w:firstLine="769"/>
        <w:jc w:val="both"/>
      </w:pPr>
      <w:r>
        <w:t>Традиционные формы наставнической деятельности (консультации, беседы, инструктажи, семинары, практикумы и др.) могут эффективно сочетаться с цифровыми (</w:t>
      </w:r>
      <w:proofErr w:type="spellStart"/>
      <w:r>
        <w:t>онлайн-консультации</w:t>
      </w:r>
      <w:proofErr w:type="spellEnd"/>
      <w:r>
        <w:t xml:space="preserve">, </w:t>
      </w:r>
      <w:proofErr w:type="spellStart"/>
      <w:r>
        <w:t>вебинары</w:t>
      </w:r>
      <w:proofErr w:type="spellEnd"/>
      <w:r>
        <w:t>, курсы, треки).</w:t>
      </w:r>
    </w:p>
    <w:p w:rsidR="00636356" w:rsidRPr="00E03280" w:rsidRDefault="001539FC" w:rsidP="001539FC">
      <w:pPr>
        <w:pStyle w:val="a5"/>
        <w:shd w:val="clear" w:color="auto" w:fill="FFFFFF"/>
        <w:ind w:firstLine="769"/>
        <w:jc w:val="both"/>
      </w:pPr>
      <w:r>
        <w:t xml:space="preserve">Техники и приемы </w:t>
      </w:r>
      <w:proofErr w:type="spellStart"/>
      <w:r>
        <w:t>супервизии</w:t>
      </w:r>
      <w:proofErr w:type="spellEnd"/>
      <w:r>
        <w:t xml:space="preserve"> используются  в отдельных случаях, когда помощь необходима для выхода из трудной ситуации, выбора стратегии поведения или пробуждения творческого начала, способности к стратегическому и критическому мышлению.</w:t>
      </w:r>
    </w:p>
    <w:p w:rsidR="00B13126" w:rsidRPr="00550390" w:rsidRDefault="00636356" w:rsidP="00B13126">
      <w:pPr>
        <w:ind w:firstLine="709"/>
        <w:jc w:val="both"/>
        <w:rPr>
          <w:rFonts w:eastAsia="Calibri"/>
          <w:b/>
          <w:lang w:eastAsia="en-US"/>
        </w:rPr>
      </w:pPr>
      <w:r w:rsidRPr="00E03280">
        <w:t> </w:t>
      </w:r>
      <w:r w:rsidR="00B13126" w:rsidRPr="00550390">
        <w:rPr>
          <w:rFonts w:eastAsia="Calibri"/>
          <w:b/>
          <w:lang w:eastAsia="en-US"/>
        </w:rPr>
        <w:t>Преимущества наставничества:</w:t>
      </w:r>
    </w:p>
    <w:p w:rsidR="00B13126" w:rsidRDefault="00B13126" w:rsidP="00B13126">
      <w:pPr>
        <w:ind w:firstLine="709"/>
        <w:jc w:val="both"/>
        <w:rPr>
          <w:rFonts w:eastAsia="Calibri"/>
          <w:lang w:eastAsia="en-US"/>
        </w:rPr>
      </w:pPr>
      <w:r w:rsidRPr="00105DFF">
        <w:rPr>
          <w:rFonts w:eastAsia="Calibri"/>
          <w:lang w:eastAsia="en-US"/>
        </w:rPr>
        <w:t>Быстрая и эффективная адаптация</w:t>
      </w:r>
      <w:r>
        <w:rPr>
          <w:rFonts w:eastAsia="Calibri"/>
          <w:lang w:eastAsia="en-US"/>
        </w:rPr>
        <w:t xml:space="preserve"> «новичка»</w:t>
      </w:r>
      <w:r w:rsidRPr="00105DFF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Новый сотрудник</w:t>
      </w:r>
      <w:r w:rsidRPr="00105DFF">
        <w:rPr>
          <w:rFonts w:eastAsia="Calibri"/>
          <w:lang w:eastAsia="en-US"/>
        </w:rPr>
        <w:t xml:space="preserve"> быстрее станов</w:t>
      </w:r>
      <w:r w:rsidR="00D00DA8">
        <w:rPr>
          <w:rFonts w:eastAsia="Calibri"/>
          <w:lang w:eastAsia="en-US"/>
        </w:rPr>
        <w:t>ится компетентным специалистом, а значит</w:t>
      </w:r>
      <w:r w:rsidRPr="00105DFF">
        <w:rPr>
          <w:rFonts w:eastAsia="Calibri"/>
          <w:lang w:eastAsia="en-US"/>
        </w:rPr>
        <w:t xml:space="preserve"> начинает приносить пользу и способствовать </w:t>
      </w:r>
      <w:r>
        <w:rPr>
          <w:rFonts w:eastAsia="Calibri"/>
          <w:lang w:eastAsia="en-US"/>
        </w:rPr>
        <w:t xml:space="preserve">повышению качества образования. Увеличивается </w:t>
      </w:r>
      <w:r w:rsidRPr="00AB2AE9">
        <w:rPr>
          <w:rFonts w:eastAsia="Calibri"/>
          <w:lang w:eastAsia="en-US"/>
        </w:rPr>
        <w:t xml:space="preserve">процент специалистов, уверенных в желании продолжать свою работу </w:t>
      </w:r>
      <w:r w:rsidR="007321D7">
        <w:rPr>
          <w:rFonts w:eastAsia="Calibri"/>
          <w:lang w:eastAsia="en-US"/>
        </w:rPr>
        <w:t>в данной организации</w:t>
      </w:r>
      <w:r>
        <w:rPr>
          <w:rFonts w:eastAsia="Calibri"/>
          <w:lang w:eastAsia="en-US"/>
        </w:rPr>
        <w:t>.</w:t>
      </w:r>
    </w:p>
    <w:p w:rsidR="00B13126" w:rsidRPr="00105DFF" w:rsidRDefault="00B13126" w:rsidP="00B13126">
      <w:pPr>
        <w:ind w:firstLine="709"/>
        <w:jc w:val="both"/>
        <w:rPr>
          <w:rFonts w:eastAsia="Calibri"/>
          <w:lang w:eastAsia="en-US"/>
        </w:rPr>
      </w:pPr>
      <w:r w:rsidRPr="00105DFF">
        <w:rPr>
          <w:rFonts w:eastAsia="Calibri"/>
          <w:lang w:eastAsia="en-US"/>
        </w:rPr>
        <w:t xml:space="preserve">Повышение квалификации </w:t>
      </w:r>
      <w:r>
        <w:rPr>
          <w:rFonts w:eastAsia="Calibri"/>
          <w:lang w:eastAsia="en-US"/>
        </w:rPr>
        <w:t>на рабочем месте без отрыва от образовательного процесса.</w:t>
      </w:r>
      <w:r w:rsidRPr="000D1C8E">
        <w:t xml:space="preserve"> </w:t>
      </w:r>
    </w:p>
    <w:p w:rsidR="00B13126" w:rsidRDefault="00B13126" w:rsidP="00B13126">
      <w:pPr>
        <w:ind w:firstLine="709"/>
        <w:jc w:val="both"/>
        <w:rPr>
          <w:rFonts w:eastAsia="Calibri"/>
          <w:lang w:eastAsia="en-US"/>
        </w:rPr>
      </w:pPr>
      <w:r w:rsidRPr="00105DFF">
        <w:rPr>
          <w:rFonts w:eastAsia="Calibri"/>
          <w:lang w:eastAsia="en-US"/>
        </w:rPr>
        <w:t xml:space="preserve">Низкая себестоимость. Наставничество не требует значительных вложений, ведь эта функция ложится на действующих </w:t>
      </w:r>
      <w:r>
        <w:rPr>
          <w:rFonts w:eastAsia="Calibri"/>
          <w:lang w:eastAsia="en-US"/>
        </w:rPr>
        <w:t>педагогов, испытывающих потребность в реализации собственных инициатив и распространении опыта.</w:t>
      </w:r>
    </w:p>
    <w:p w:rsidR="00B13126" w:rsidRPr="00105DFF" w:rsidRDefault="00B13126" w:rsidP="00B13126">
      <w:pPr>
        <w:ind w:firstLine="709"/>
        <w:jc w:val="both"/>
        <w:rPr>
          <w:rFonts w:eastAsia="Calibri"/>
          <w:lang w:eastAsia="en-US"/>
        </w:rPr>
      </w:pPr>
      <w:r w:rsidRPr="00105DFF">
        <w:rPr>
          <w:rFonts w:eastAsia="Calibri"/>
          <w:lang w:eastAsia="en-US"/>
        </w:rPr>
        <w:t xml:space="preserve">Уменьшение текучести кадров. Перспективные сотрудники быстрее адаптируются, а слабые кадры выявляются </w:t>
      </w:r>
      <w:r>
        <w:rPr>
          <w:rFonts w:eastAsia="Calibri"/>
          <w:lang w:eastAsia="en-US"/>
        </w:rPr>
        <w:t>в период наставничества</w:t>
      </w:r>
      <w:r w:rsidRPr="00105DFF">
        <w:rPr>
          <w:rFonts w:eastAsia="Calibri"/>
          <w:lang w:eastAsia="en-US"/>
        </w:rPr>
        <w:t>.</w:t>
      </w:r>
    </w:p>
    <w:p w:rsidR="00B13126" w:rsidRDefault="00C6071F" w:rsidP="00B1312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Улучшение показателей: </w:t>
      </w:r>
      <w:r w:rsidR="00B13126" w:rsidRPr="00B96392">
        <w:rPr>
          <w:rFonts w:eastAsia="Calibri"/>
          <w:lang w:eastAsia="en-US"/>
        </w:rPr>
        <w:t>качественный рост успеваемости</w:t>
      </w:r>
      <w:r w:rsidR="00B13126">
        <w:rPr>
          <w:rFonts w:eastAsia="Calibri"/>
          <w:lang w:eastAsia="en-US"/>
        </w:rPr>
        <w:t xml:space="preserve"> и улучшение поведения учащихся, конструктивные отношения с родительской общественностью и социумом.</w:t>
      </w:r>
    </w:p>
    <w:p w:rsidR="00B13126" w:rsidRDefault="00B13126" w:rsidP="00B13126">
      <w:pPr>
        <w:ind w:firstLine="709"/>
        <w:jc w:val="both"/>
        <w:rPr>
          <w:rFonts w:eastAsia="Calibri"/>
          <w:lang w:eastAsia="en-US"/>
        </w:rPr>
      </w:pPr>
      <w:r w:rsidRPr="00B02BFC">
        <w:rPr>
          <w:rFonts w:eastAsia="Calibri"/>
          <w:lang w:eastAsia="en-US"/>
        </w:rPr>
        <w:t>Система наставничества фокусируется не только на качестве р</w:t>
      </w:r>
      <w:r>
        <w:rPr>
          <w:rFonts w:eastAsia="Calibri"/>
          <w:lang w:eastAsia="en-US"/>
        </w:rPr>
        <w:t xml:space="preserve">аботы, но и на развитии навыков, </w:t>
      </w:r>
      <w:r>
        <w:t>выборе приоритетов в  методической системе и педагогических подходах при организации урока или воспитательных событий, в системе оценивания результатов учащихся.</w:t>
      </w:r>
    </w:p>
    <w:p w:rsidR="00B13126" w:rsidRDefault="00B13126" w:rsidP="00B13126">
      <w:pPr>
        <w:ind w:firstLine="709"/>
        <w:jc w:val="both"/>
        <w:rPr>
          <w:rFonts w:eastAsia="Calibri"/>
          <w:lang w:eastAsia="en-US"/>
        </w:rPr>
      </w:pPr>
      <w:r w:rsidRPr="00105DFF">
        <w:rPr>
          <w:rFonts w:eastAsia="Calibri"/>
          <w:lang w:eastAsia="en-US"/>
        </w:rPr>
        <w:t xml:space="preserve">Развитие </w:t>
      </w:r>
      <w:r>
        <w:rPr>
          <w:rFonts w:eastAsia="Calibri"/>
          <w:lang w:eastAsia="en-US"/>
        </w:rPr>
        <w:t>не только наставляемого, но и наставника,</w:t>
      </w:r>
      <w:r w:rsidRPr="00105DF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и, как следствие, рост показателей его деятельности (качество </w:t>
      </w:r>
      <w:proofErr w:type="spellStart"/>
      <w:r w:rsidR="00CD0F58">
        <w:rPr>
          <w:rFonts w:eastAsia="Calibri"/>
          <w:lang w:eastAsia="en-US"/>
        </w:rPr>
        <w:t>обученности</w:t>
      </w:r>
      <w:proofErr w:type="spellEnd"/>
      <w:r>
        <w:rPr>
          <w:rFonts w:eastAsia="Calibri"/>
          <w:lang w:eastAsia="en-US"/>
        </w:rPr>
        <w:t>, участие в профессиональных конкурсах,</w:t>
      </w:r>
      <w:r w:rsidRPr="00D50FA3">
        <w:rPr>
          <w:rFonts w:eastAsia="Calibri"/>
          <w:lang w:eastAsia="en-US"/>
        </w:rPr>
        <w:tab/>
        <w:t>наличие собственных профессиональных работ: статей, исследований, методиче</w:t>
      </w:r>
      <w:r>
        <w:rPr>
          <w:rFonts w:eastAsia="Calibri"/>
          <w:lang w:eastAsia="en-US"/>
        </w:rPr>
        <w:t>ских практик</w:t>
      </w:r>
      <w:r w:rsidRPr="00D50FA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 др.).</w:t>
      </w:r>
    </w:p>
    <w:p w:rsidR="00B13126" w:rsidRPr="006D253A" w:rsidRDefault="00B13126" w:rsidP="00B13126">
      <w:pPr>
        <w:ind w:firstLine="709"/>
        <w:jc w:val="both"/>
        <w:rPr>
          <w:rFonts w:eastAsia="Calibri"/>
          <w:lang w:eastAsia="en-US"/>
        </w:rPr>
      </w:pPr>
      <w:r w:rsidRPr="00105DFF">
        <w:rPr>
          <w:rFonts w:eastAsia="Calibri"/>
          <w:lang w:eastAsia="en-US"/>
        </w:rPr>
        <w:t xml:space="preserve">Повышение лояльности. По-человечески приятно, когда </w:t>
      </w:r>
      <w:r>
        <w:rPr>
          <w:rFonts w:eastAsia="Calibri"/>
          <w:lang w:eastAsia="en-US"/>
        </w:rPr>
        <w:t>организация</w:t>
      </w:r>
      <w:r w:rsidRPr="00105DFF">
        <w:rPr>
          <w:rFonts w:eastAsia="Calibri"/>
          <w:lang w:eastAsia="en-US"/>
        </w:rPr>
        <w:t xml:space="preserve"> проявляет внимание и помогает освоиться. </w:t>
      </w:r>
      <w:r>
        <w:rPr>
          <w:rFonts w:eastAsia="Calibri"/>
          <w:lang w:eastAsia="en-US"/>
        </w:rPr>
        <w:t xml:space="preserve">Поддержка более опытного коллеги </w:t>
      </w:r>
      <w:r w:rsidRPr="00E03280">
        <w:t>повыш</w:t>
      </w:r>
      <w:r>
        <w:t>ает</w:t>
      </w:r>
      <w:r w:rsidRPr="00E03280">
        <w:t xml:space="preserve"> уров</w:t>
      </w:r>
      <w:r>
        <w:t>ень</w:t>
      </w:r>
      <w:r w:rsidRPr="00E03280">
        <w:t xml:space="preserve"> удовлетворенности собственной работой и улучшение психоэмоционального состояния</w:t>
      </w:r>
      <w:r>
        <w:t>.</w:t>
      </w:r>
    </w:p>
    <w:p w:rsidR="00B13126" w:rsidRDefault="00B13126" w:rsidP="00B13126">
      <w:pPr>
        <w:ind w:firstLine="709"/>
        <w:jc w:val="both"/>
        <w:rPr>
          <w:rFonts w:eastAsia="Calibri"/>
          <w:lang w:eastAsia="en-US"/>
        </w:rPr>
      </w:pPr>
      <w:r w:rsidRPr="00105DFF">
        <w:rPr>
          <w:rFonts w:eastAsia="Calibri"/>
          <w:lang w:eastAsia="en-US"/>
        </w:rPr>
        <w:t>Целостность корпоративных стандартов. Корпоративная культура и стандарты транслируются со стороны более опытных сотрудников. Такой подход вызывает больше доверия.</w:t>
      </w:r>
      <w:r w:rsidR="001157F8" w:rsidRPr="001157F8">
        <w:t xml:space="preserve"> </w:t>
      </w:r>
      <w:r w:rsidR="001157F8" w:rsidRPr="001157F8">
        <w:rPr>
          <w:rFonts w:eastAsia="Calibri"/>
          <w:lang w:eastAsia="en-US"/>
        </w:rPr>
        <w:t>С помощью внедрения Программы педагогического наставничества можно сформировать устойчивые пути взаимодействия между отдельными поколениями и чувство сопричастности каждого к жизни и развитию школы.</w:t>
      </w:r>
    </w:p>
    <w:p w:rsidR="00223354" w:rsidRDefault="00223354" w:rsidP="00B13126">
      <w:pPr>
        <w:ind w:firstLine="709"/>
        <w:jc w:val="both"/>
        <w:rPr>
          <w:rFonts w:eastAsia="Calibri"/>
          <w:lang w:eastAsia="en-US"/>
        </w:rPr>
      </w:pPr>
    </w:p>
    <w:p w:rsidR="006663A2" w:rsidRPr="00105DFF" w:rsidRDefault="006663A2" w:rsidP="00B13126">
      <w:pPr>
        <w:ind w:firstLine="709"/>
        <w:jc w:val="both"/>
        <w:rPr>
          <w:rFonts w:eastAsia="Calibri"/>
          <w:lang w:eastAsia="en-US"/>
        </w:rPr>
      </w:pPr>
    </w:p>
    <w:p w:rsidR="00824AE0" w:rsidRDefault="005A05D5" w:rsidP="00B16888">
      <w:pPr>
        <w:pStyle w:val="a5"/>
        <w:shd w:val="clear" w:color="auto" w:fill="FFFFFF"/>
        <w:ind w:firstLine="709"/>
        <w:jc w:val="center"/>
        <w:rPr>
          <w:b/>
          <w:bCs/>
        </w:rPr>
      </w:pPr>
      <w:r w:rsidRPr="005A05D5">
        <w:rPr>
          <w:b/>
          <w:bCs/>
        </w:rPr>
        <w:lastRenderedPageBreak/>
        <w:t xml:space="preserve">Раздел </w:t>
      </w:r>
      <w:r w:rsidRPr="005A05D5">
        <w:rPr>
          <w:b/>
          <w:bCs/>
          <w:lang w:val="en-US"/>
        </w:rPr>
        <w:t>I</w:t>
      </w:r>
      <w:r w:rsidRPr="005A05D5">
        <w:rPr>
          <w:b/>
          <w:bCs/>
        </w:rPr>
        <w:t xml:space="preserve">. </w:t>
      </w:r>
      <w:r w:rsidR="00824AE0">
        <w:rPr>
          <w:b/>
          <w:bCs/>
        </w:rPr>
        <w:t>Цели,</w:t>
      </w:r>
      <w:r w:rsidRPr="005A05D5">
        <w:rPr>
          <w:b/>
          <w:bCs/>
        </w:rPr>
        <w:t xml:space="preserve"> задачи</w:t>
      </w:r>
      <w:r w:rsidR="00824AE0">
        <w:rPr>
          <w:b/>
          <w:bCs/>
        </w:rPr>
        <w:t xml:space="preserve">, </w:t>
      </w:r>
      <w:r w:rsidR="007E1491">
        <w:rPr>
          <w:b/>
          <w:bCs/>
        </w:rPr>
        <w:t>результаты</w:t>
      </w:r>
      <w:r w:rsidR="00824AE0">
        <w:rPr>
          <w:b/>
          <w:bCs/>
        </w:rPr>
        <w:t xml:space="preserve"> </w:t>
      </w:r>
      <w:r w:rsidRPr="005A05D5">
        <w:rPr>
          <w:b/>
          <w:bCs/>
        </w:rPr>
        <w:t xml:space="preserve"> </w:t>
      </w:r>
      <w:r w:rsidR="00824AE0">
        <w:rPr>
          <w:b/>
          <w:bCs/>
        </w:rPr>
        <w:t xml:space="preserve">педагогического наставничества </w:t>
      </w:r>
    </w:p>
    <w:p w:rsidR="00636356" w:rsidRPr="005A05D5" w:rsidRDefault="00824AE0" w:rsidP="00B16888">
      <w:pPr>
        <w:pStyle w:val="a5"/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в МАОУ "СОШ№7"</w:t>
      </w:r>
    </w:p>
    <w:p w:rsidR="00B16888" w:rsidRPr="00E03280" w:rsidRDefault="00B16888" w:rsidP="00B16888">
      <w:pPr>
        <w:pStyle w:val="a5"/>
        <w:shd w:val="clear" w:color="auto" w:fill="FFFFFF"/>
        <w:ind w:firstLine="709"/>
        <w:jc w:val="center"/>
      </w:pPr>
    </w:p>
    <w:p w:rsidR="00636356" w:rsidRPr="00E03280" w:rsidRDefault="00636356" w:rsidP="00DD3DFD">
      <w:pPr>
        <w:pStyle w:val="a5"/>
        <w:shd w:val="clear" w:color="auto" w:fill="FFFFFF"/>
        <w:ind w:firstLine="709"/>
        <w:jc w:val="both"/>
      </w:pPr>
      <w:r w:rsidRPr="00E03280">
        <w:rPr>
          <w:color w:val="000000"/>
        </w:rPr>
        <w:t>П</w:t>
      </w:r>
      <w:r w:rsidR="00E87356">
        <w:rPr>
          <w:color w:val="000000"/>
        </w:rPr>
        <w:t xml:space="preserve">едагогическое наставничество в МАОУ "СОШ№7" - </w:t>
      </w:r>
      <w:r w:rsidRPr="00E03280">
        <w:rPr>
          <w:color w:val="000000"/>
        </w:rPr>
        <w:t>взаимодействие молодого педагога (</w:t>
      </w:r>
      <w:r w:rsidR="00B2292C">
        <w:rPr>
          <w:color w:val="000000"/>
        </w:rPr>
        <w:t xml:space="preserve">в возрасте до 35 лет), молодого специалиста (стаж работы от 0 до 5 лет) </w:t>
      </w:r>
      <w:r w:rsidRPr="00E03280">
        <w:rPr>
          <w:color w:val="000000"/>
        </w:rPr>
        <w:t>или нового специалиста (при смене места работы) с опытным и располагающим ресурсами и навыками специалистом-педагогом, оказывающим первому разностороннюю поддержку. </w:t>
      </w:r>
    </w:p>
    <w:p w:rsidR="00636356" w:rsidRPr="00E03280" w:rsidRDefault="00636356" w:rsidP="00DD3DFD">
      <w:pPr>
        <w:pStyle w:val="a5"/>
        <w:shd w:val="clear" w:color="auto" w:fill="FFFFFF"/>
        <w:ind w:firstLine="709"/>
        <w:jc w:val="both"/>
      </w:pPr>
      <w:r w:rsidRPr="00E03280">
        <w:rPr>
          <w:b/>
          <w:bCs/>
        </w:rPr>
        <w:t>Цели и задачи</w:t>
      </w:r>
    </w:p>
    <w:p w:rsidR="00636356" w:rsidRPr="00E03280" w:rsidRDefault="00636356" w:rsidP="00DD3DFD">
      <w:pPr>
        <w:pStyle w:val="a5"/>
        <w:shd w:val="clear" w:color="auto" w:fill="FFFFFF"/>
        <w:ind w:firstLine="709"/>
        <w:jc w:val="both"/>
      </w:pPr>
      <w:r w:rsidRPr="00E03280">
        <w:t xml:space="preserve">Целью </w:t>
      </w:r>
      <w:r w:rsidR="008C6600">
        <w:t>педагогического</w:t>
      </w:r>
      <w:r w:rsidRPr="00E03280">
        <w:t xml:space="preserve"> наставничества является успешное закрепление на месте работы или в </w:t>
      </w:r>
      <w:r w:rsidR="00E87356">
        <w:t xml:space="preserve">педагогической </w:t>
      </w:r>
      <w:r w:rsidRPr="00E03280">
        <w:t>должности молодого</w:t>
      </w:r>
      <w:r w:rsidR="006A001B">
        <w:t xml:space="preserve"> педагога, </w:t>
      </w:r>
      <w:r w:rsidR="001B1BE3">
        <w:t>молодого</w:t>
      </w:r>
      <w:r w:rsidR="006A001B">
        <w:t xml:space="preserve"> специалиста или вновь прибывшего педагога,</w:t>
      </w:r>
      <w:r w:rsidRPr="00E03280">
        <w:t xml:space="preserve"> повышение его профессионального потенциала и уровня, а также создание комфортной профессиональной среды внутри учебного заведения, позволяющей реализовывать актуальные педагогические задачи на высоком уровне.</w:t>
      </w:r>
    </w:p>
    <w:p w:rsidR="004F57B6" w:rsidRDefault="00636356" w:rsidP="00DD3DFD">
      <w:pPr>
        <w:pStyle w:val="a5"/>
        <w:shd w:val="clear" w:color="auto" w:fill="FFFFFF"/>
        <w:ind w:firstLine="709"/>
        <w:jc w:val="both"/>
      </w:pPr>
      <w:r w:rsidRPr="00E03280">
        <w:t xml:space="preserve">Среди </w:t>
      </w:r>
      <w:r w:rsidRPr="00A50464">
        <w:rPr>
          <w:b/>
        </w:rPr>
        <w:t>основных задач</w:t>
      </w:r>
      <w:r w:rsidRPr="00E03280">
        <w:t xml:space="preserve"> взаимодействия наставника с наставляемым: </w:t>
      </w:r>
    </w:p>
    <w:p w:rsidR="00712270" w:rsidRPr="007B64E9" w:rsidRDefault="00712270" w:rsidP="00712270">
      <w:pPr>
        <w:ind w:firstLine="709"/>
        <w:jc w:val="both"/>
      </w:pPr>
      <w:r w:rsidRPr="007B64E9">
        <w:t xml:space="preserve">найти проблемные места в профессиональной подготовке </w:t>
      </w:r>
      <w:r>
        <w:t xml:space="preserve">молодого педагога </w:t>
      </w:r>
      <w:r w:rsidRPr="007B64E9">
        <w:t>и создать условия для их устранения;</w:t>
      </w:r>
    </w:p>
    <w:p w:rsidR="002F12F9" w:rsidRDefault="002F12F9" w:rsidP="002F12F9">
      <w:pPr>
        <w:pStyle w:val="a5"/>
        <w:shd w:val="clear" w:color="auto" w:fill="FFFFFF"/>
        <w:ind w:firstLine="709"/>
        <w:jc w:val="both"/>
      </w:pPr>
      <w:r>
        <w:t>совершенствовать</w:t>
      </w:r>
      <w:r w:rsidRPr="00E03280">
        <w:t> методик</w:t>
      </w:r>
      <w:r>
        <w:t>у</w:t>
      </w:r>
      <w:r w:rsidRPr="00E03280">
        <w:t xml:space="preserve"> построения и организации результативного учебного процесса; </w:t>
      </w:r>
    </w:p>
    <w:p w:rsidR="004F57B6" w:rsidRDefault="00636356" w:rsidP="00DD3DFD">
      <w:pPr>
        <w:pStyle w:val="a5"/>
        <w:shd w:val="clear" w:color="auto" w:fill="FFFFFF"/>
        <w:ind w:firstLine="709"/>
        <w:jc w:val="both"/>
      </w:pPr>
      <w:r w:rsidRPr="00E03280">
        <w:t xml:space="preserve">способствовать формированию потребности заниматься анализом результатов своей профессиональной деятельности; </w:t>
      </w:r>
    </w:p>
    <w:p w:rsidR="00655606" w:rsidRDefault="00636356" w:rsidP="00DD3DFD">
      <w:pPr>
        <w:pStyle w:val="a5"/>
        <w:shd w:val="clear" w:color="auto" w:fill="FFFFFF"/>
        <w:ind w:firstLine="709"/>
        <w:jc w:val="both"/>
      </w:pPr>
      <w:r w:rsidRPr="00E03280">
        <w:t xml:space="preserve">ориентировать начинающего учителя на творческое использование передового педагогического опыта в своей деятельности; </w:t>
      </w:r>
    </w:p>
    <w:p w:rsidR="00655606" w:rsidRDefault="00636356" w:rsidP="00DD3DFD">
      <w:pPr>
        <w:pStyle w:val="a5"/>
        <w:shd w:val="clear" w:color="auto" w:fill="FFFFFF"/>
        <w:ind w:firstLine="709"/>
        <w:jc w:val="both"/>
      </w:pPr>
      <w:r w:rsidRPr="00E03280">
        <w:t xml:space="preserve">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C178FD" w:rsidRDefault="00B0610A" w:rsidP="00DD3DFD">
      <w:pPr>
        <w:pStyle w:val="a5"/>
        <w:shd w:val="clear" w:color="auto" w:fill="FFFFFF"/>
        <w:ind w:firstLine="709"/>
        <w:jc w:val="both"/>
      </w:pPr>
      <w:r w:rsidRPr="00B0610A">
        <w:t>значительно сократить период адаптации к новому месту работы</w:t>
      </w:r>
      <w:r w:rsidR="00C178FD">
        <w:t xml:space="preserve"> вновь прибывшего учителя</w:t>
      </w:r>
      <w:r w:rsidRPr="00B0610A">
        <w:t>, сделать этот про</w:t>
      </w:r>
      <w:r>
        <w:t>цесс системным и контролируемым,</w:t>
      </w:r>
      <w:r w:rsidRPr="00B0610A">
        <w:t xml:space="preserve"> </w:t>
      </w:r>
    </w:p>
    <w:p w:rsidR="00AC6411" w:rsidRDefault="00636356" w:rsidP="00DD3DFD">
      <w:pPr>
        <w:pStyle w:val="a5"/>
        <w:shd w:val="clear" w:color="auto" w:fill="FFFFFF"/>
        <w:ind w:firstLine="709"/>
        <w:jc w:val="both"/>
      </w:pPr>
      <w:r w:rsidRPr="00E03280">
        <w:t xml:space="preserve"> </w:t>
      </w:r>
      <w:r w:rsidR="00B0610A" w:rsidRPr="00E03280">
        <w:t>ускорить процесс</w:t>
      </w:r>
      <w:r w:rsidR="00B0610A" w:rsidRPr="00B0610A">
        <w:t xml:space="preserve"> </w:t>
      </w:r>
      <w:r w:rsidRPr="00E03280">
        <w:t xml:space="preserve">профессионального становления </w:t>
      </w:r>
      <w:r w:rsidR="00C178FD">
        <w:t xml:space="preserve">молодого </w:t>
      </w:r>
      <w:r w:rsidR="00331F7C">
        <w:t>педагога</w:t>
      </w:r>
      <w:r w:rsidR="00AC6411">
        <w:t>;</w:t>
      </w:r>
    </w:p>
    <w:p w:rsidR="00331F7C" w:rsidRDefault="00331F7C" w:rsidP="00DD3DFD">
      <w:pPr>
        <w:pStyle w:val="a5"/>
        <w:shd w:val="clear" w:color="auto" w:fill="FFFFFF"/>
        <w:ind w:firstLine="709"/>
        <w:jc w:val="both"/>
      </w:pPr>
      <w:r>
        <w:rPr>
          <w:rFonts w:eastAsia="Calibri"/>
          <w:lang w:eastAsia="en-US"/>
        </w:rPr>
        <w:t>п</w:t>
      </w:r>
      <w:r w:rsidRPr="00331F7C">
        <w:rPr>
          <w:rFonts w:eastAsia="Calibri"/>
          <w:lang w:eastAsia="en-US"/>
        </w:rPr>
        <w:t>редостав</w:t>
      </w:r>
      <w:r>
        <w:rPr>
          <w:rFonts w:eastAsia="Calibri"/>
          <w:lang w:eastAsia="en-US"/>
        </w:rPr>
        <w:t>ить наставникам опыт</w:t>
      </w:r>
      <w:r w:rsidRPr="00331F7C">
        <w:rPr>
          <w:rFonts w:eastAsia="Calibri"/>
          <w:lang w:eastAsia="en-US"/>
        </w:rPr>
        <w:t xml:space="preserve"> управления и возможност</w:t>
      </w:r>
      <w:r>
        <w:rPr>
          <w:rFonts w:eastAsia="Calibri"/>
          <w:lang w:eastAsia="en-US"/>
        </w:rPr>
        <w:t>ь</w:t>
      </w:r>
      <w:r w:rsidRPr="00331F7C">
        <w:rPr>
          <w:rFonts w:eastAsia="Calibri"/>
          <w:lang w:eastAsia="en-US"/>
        </w:rPr>
        <w:t xml:space="preserve"> карьерного роста, поощрение за хорошую работу, признание их заслуг перед </w:t>
      </w:r>
      <w:r w:rsidR="00985705">
        <w:rPr>
          <w:rFonts w:eastAsia="Calibri"/>
          <w:lang w:eastAsia="en-US"/>
        </w:rPr>
        <w:t>ор</w:t>
      </w:r>
      <w:r>
        <w:rPr>
          <w:rFonts w:eastAsia="Calibri"/>
          <w:lang w:eastAsia="en-US"/>
        </w:rPr>
        <w:t>ганизацией;</w:t>
      </w:r>
    </w:p>
    <w:p w:rsidR="00655606" w:rsidRDefault="00636356" w:rsidP="00DD3DFD">
      <w:pPr>
        <w:pStyle w:val="a5"/>
        <w:shd w:val="clear" w:color="auto" w:fill="FFFFFF"/>
        <w:ind w:firstLine="709"/>
        <w:jc w:val="both"/>
      </w:pPr>
      <w:r w:rsidRPr="00E03280">
        <w:t xml:space="preserve"> </w:t>
      </w:r>
      <w:r w:rsidR="00AC6411">
        <w:t>способствовать формированию потребности участия в профессиональных конкурсах и методических мероприятиях как средстве саморазвития.</w:t>
      </w:r>
    </w:p>
    <w:p w:rsidR="00636356" w:rsidRPr="00E03280" w:rsidRDefault="00636356" w:rsidP="00DD3DFD">
      <w:pPr>
        <w:pStyle w:val="a5"/>
        <w:shd w:val="clear" w:color="auto" w:fill="FFFFFF"/>
        <w:ind w:firstLine="709"/>
        <w:jc w:val="both"/>
      </w:pPr>
      <w:r w:rsidRPr="00E03280">
        <w:rPr>
          <w:b/>
          <w:bCs/>
        </w:rPr>
        <w:t>Ожидаемые результаты </w:t>
      </w:r>
    </w:p>
    <w:p w:rsidR="00FA5B1D" w:rsidRPr="00FA5B1D" w:rsidRDefault="00FA5B1D" w:rsidP="00FA5B1D">
      <w:pPr>
        <w:pStyle w:val="a5"/>
        <w:shd w:val="clear" w:color="auto" w:fill="FFFFFF"/>
        <w:ind w:firstLine="709"/>
        <w:jc w:val="both"/>
      </w:pPr>
      <w:r w:rsidRPr="00FA5B1D">
        <w:t xml:space="preserve">Основной результат наставнической деятельности - продуктивное развитие личности наставляемого, его интенсивное </w:t>
      </w:r>
      <w:r>
        <w:t xml:space="preserve">профессиональное и методическое становление. </w:t>
      </w:r>
    </w:p>
    <w:p w:rsidR="003D2CB9" w:rsidRDefault="005E79FF" w:rsidP="003D2CB9">
      <w:pPr>
        <w:pStyle w:val="a5"/>
        <w:shd w:val="clear" w:color="auto" w:fill="FFFFFF"/>
        <w:ind w:firstLine="709"/>
        <w:jc w:val="both"/>
      </w:pPr>
      <w:r>
        <w:t>Результатом</w:t>
      </w:r>
      <w:r w:rsidR="00636356" w:rsidRPr="00E03280">
        <w:t xml:space="preserve"> организации работы наставников будет</w:t>
      </w:r>
      <w:r w:rsidR="00417EE8">
        <w:t xml:space="preserve"> повышение уровня компетентности (коммуникативной, методической, п</w:t>
      </w:r>
      <w:r w:rsidR="009E007E">
        <w:t xml:space="preserve">сихологической, общекультурной) и </w:t>
      </w:r>
      <w:proofErr w:type="spellStart"/>
      <w:r w:rsidR="009E007E">
        <w:t>субъектности</w:t>
      </w:r>
      <w:proofErr w:type="spellEnd"/>
      <w:r w:rsidR="009E007E">
        <w:t xml:space="preserve"> молодых и вновь прибывших педагогов,</w:t>
      </w:r>
      <w:r w:rsidR="00636356" w:rsidRPr="00E03280">
        <w:t xml:space="preserve"> высокий уровень включенности молодых специалистов в педагогическую работу, культурную</w:t>
      </w:r>
      <w:r w:rsidR="00217559">
        <w:t xml:space="preserve"> </w:t>
      </w:r>
      <w:r w:rsidR="00636356" w:rsidRPr="00E03280">
        <w:t xml:space="preserve"> жизнь образовательной организации, усиление уверенности в собственных силах и развитие личного, творческого и педагогического потенциала. Учителя-наставляемые получат стимул и ресурс для комфортного становления и развития внутри организации. </w:t>
      </w:r>
      <w:r w:rsidR="00DB3BE1" w:rsidRPr="00E03280">
        <w:t>Это окажет положительное влияние на уровень образовательной подготовки и психологический климат в школе</w:t>
      </w:r>
      <w:r w:rsidR="00FA5B1D">
        <w:t>, в целом на качество обучения и воспитания</w:t>
      </w:r>
      <w:r w:rsidR="00DB3BE1" w:rsidRPr="00E03280">
        <w:t>.</w:t>
      </w:r>
    </w:p>
    <w:p w:rsidR="007E0264" w:rsidRDefault="007E0264" w:rsidP="007E0264">
      <w:pPr>
        <w:ind w:firstLine="709"/>
        <w:jc w:val="center"/>
        <w:rPr>
          <w:b/>
          <w:bCs/>
        </w:rPr>
      </w:pPr>
      <w:r w:rsidRPr="00FC074A">
        <w:rPr>
          <w:b/>
          <w:bCs/>
        </w:rPr>
        <w:t xml:space="preserve">Ожидаемые </w:t>
      </w:r>
      <w:r w:rsidRPr="00EF485D">
        <w:rPr>
          <w:b/>
          <w:bCs/>
        </w:rPr>
        <w:t xml:space="preserve">результаты реализации программы </w:t>
      </w:r>
    </w:p>
    <w:p w:rsidR="007E0264" w:rsidRPr="00EF485D" w:rsidRDefault="007E0264" w:rsidP="007E0264">
      <w:pPr>
        <w:ind w:firstLine="709"/>
        <w:jc w:val="center"/>
        <w:rPr>
          <w:b/>
          <w:bCs/>
        </w:rPr>
      </w:pPr>
      <w:r w:rsidRPr="00EF485D">
        <w:rPr>
          <w:b/>
          <w:bCs/>
        </w:rPr>
        <w:t>педагогического наставничества</w:t>
      </w:r>
    </w:p>
    <w:tbl>
      <w:tblPr>
        <w:tblStyle w:val="ad"/>
        <w:tblW w:w="9781" w:type="dxa"/>
        <w:tblInd w:w="-34" w:type="dxa"/>
        <w:tblLook w:val="04A0"/>
      </w:tblPr>
      <w:tblGrid>
        <w:gridCol w:w="3544"/>
        <w:gridCol w:w="6237"/>
      </w:tblGrid>
      <w:tr w:rsidR="007E0264" w:rsidRPr="00CB1789" w:rsidTr="00B232EE">
        <w:tc>
          <w:tcPr>
            <w:tcW w:w="3544" w:type="dxa"/>
          </w:tcPr>
          <w:p w:rsidR="007E0264" w:rsidRPr="00CB1789" w:rsidRDefault="007E0264" w:rsidP="00FF35C6">
            <w:pPr>
              <w:pStyle w:val="a5"/>
              <w:rPr>
                <w:sz w:val="24"/>
                <w:szCs w:val="24"/>
              </w:rPr>
            </w:pPr>
            <w:r w:rsidRPr="00CB1789">
              <w:rPr>
                <w:b/>
                <w:bCs/>
                <w:kern w:val="24"/>
                <w:sz w:val="24"/>
                <w:szCs w:val="24"/>
              </w:rPr>
              <w:t xml:space="preserve">Задачи </w:t>
            </w:r>
          </w:p>
        </w:tc>
        <w:tc>
          <w:tcPr>
            <w:tcW w:w="6237" w:type="dxa"/>
          </w:tcPr>
          <w:p w:rsidR="007E0264" w:rsidRPr="00CB1789" w:rsidRDefault="007E0264" w:rsidP="00FF35C6">
            <w:pPr>
              <w:pStyle w:val="a5"/>
              <w:rPr>
                <w:sz w:val="24"/>
                <w:szCs w:val="24"/>
              </w:rPr>
            </w:pPr>
            <w:r w:rsidRPr="00CB1789">
              <w:rPr>
                <w:b/>
                <w:bCs/>
                <w:kern w:val="24"/>
                <w:sz w:val="24"/>
                <w:szCs w:val="24"/>
              </w:rPr>
              <w:t xml:space="preserve">Результаты </w:t>
            </w:r>
          </w:p>
        </w:tc>
      </w:tr>
      <w:tr w:rsidR="007E0264" w:rsidRPr="00CB1789" w:rsidTr="00B232EE">
        <w:tc>
          <w:tcPr>
            <w:tcW w:w="3544" w:type="dxa"/>
            <w:vMerge w:val="restart"/>
          </w:tcPr>
          <w:p w:rsidR="007E0264" w:rsidRPr="00CB1789" w:rsidRDefault="007E0264" w:rsidP="00745EE5">
            <w:pPr>
              <w:pStyle w:val="a5"/>
              <w:jc w:val="both"/>
              <w:rPr>
                <w:sz w:val="24"/>
                <w:szCs w:val="24"/>
              </w:rPr>
            </w:pPr>
            <w:r w:rsidRPr="00CB1789">
              <w:rPr>
                <w:color w:val="000000"/>
                <w:kern w:val="24"/>
                <w:sz w:val="24"/>
                <w:szCs w:val="24"/>
              </w:rPr>
              <w:t xml:space="preserve">Молодым педагогам освоить эффективные  методы и приемы   обучения и воспитания </w:t>
            </w:r>
          </w:p>
        </w:tc>
        <w:tc>
          <w:tcPr>
            <w:tcW w:w="6237" w:type="dxa"/>
          </w:tcPr>
          <w:p w:rsidR="007E0264" w:rsidRPr="00CB1789" w:rsidRDefault="007E0264" w:rsidP="00B232EE">
            <w:pPr>
              <w:pStyle w:val="a5"/>
              <w:jc w:val="both"/>
              <w:rPr>
                <w:sz w:val="24"/>
                <w:szCs w:val="24"/>
              </w:rPr>
            </w:pPr>
            <w:r w:rsidRPr="00CB1789">
              <w:rPr>
                <w:color w:val="000000"/>
                <w:kern w:val="24"/>
                <w:sz w:val="24"/>
                <w:szCs w:val="24"/>
              </w:rPr>
              <w:t xml:space="preserve">Участники программы будут свободно владеть методиками преподавания, использовать в практике  не менее одной инновационной педагогической технологии </w:t>
            </w:r>
          </w:p>
        </w:tc>
      </w:tr>
      <w:tr w:rsidR="007E0264" w:rsidRPr="00CB1789" w:rsidTr="00B232EE">
        <w:tc>
          <w:tcPr>
            <w:tcW w:w="3544" w:type="dxa"/>
            <w:vMerge/>
            <w:vAlign w:val="center"/>
          </w:tcPr>
          <w:p w:rsidR="007E0264" w:rsidRPr="00CB1789" w:rsidRDefault="007E0264" w:rsidP="00FF35C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E0264" w:rsidRPr="00CB1789" w:rsidRDefault="007E0264" w:rsidP="00B232EE">
            <w:pPr>
              <w:pStyle w:val="a5"/>
              <w:jc w:val="both"/>
              <w:rPr>
                <w:sz w:val="24"/>
                <w:szCs w:val="24"/>
              </w:rPr>
            </w:pPr>
            <w:r w:rsidRPr="00CB1789">
              <w:rPr>
                <w:color w:val="000000"/>
                <w:kern w:val="24"/>
                <w:sz w:val="24"/>
                <w:szCs w:val="24"/>
              </w:rPr>
              <w:t xml:space="preserve">Обретут уверенность и авторитет среди всех участников образовательных отношений </w:t>
            </w:r>
          </w:p>
        </w:tc>
      </w:tr>
      <w:tr w:rsidR="007E0264" w:rsidRPr="00CB1789" w:rsidTr="00B232EE">
        <w:tc>
          <w:tcPr>
            <w:tcW w:w="3544" w:type="dxa"/>
            <w:vMerge/>
            <w:vAlign w:val="center"/>
          </w:tcPr>
          <w:p w:rsidR="007E0264" w:rsidRPr="00CB1789" w:rsidRDefault="007E0264" w:rsidP="00FF35C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E0264" w:rsidRPr="00CB1789" w:rsidRDefault="007E0264" w:rsidP="00B232EE">
            <w:pPr>
              <w:pStyle w:val="a5"/>
              <w:jc w:val="both"/>
              <w:rPr>
                <w:sz w:val="24"/>
                <w:szCs w:val="24"/>
              </w:rPr>
            </w:pPr>
            <w:r w:rsidRPr="00CB1789">
              <w:rPr>
                <w:color w:val="000000"/>
                <w:kern w:val="24"/>
                <w:sz w:val="24"/>
                <w:szCs w:val="24"/>
              </w:rPr>
              <w:t>Приобретут  собственный «педагогический почерк»</w:t>
            </w:r>
          </w:p>
        </w:tc>
      </w:tr>
      <w:tr w:rsidR="00520732" w:rsidRPr="00CB1789" w:rsidTr="00B232EE">
        <w:tc>
          <w:tcPr>
            <w:tcW w:w="3544" w:type="dxa"/>
            <w:vMerge w:val="restart"/>
          </w:tcPr>
          <w:p w:rsidR="00520732" w:rsidRPr="00745EE5" w:rsidRDefault="00520732" w:rsidP="00745EE5">
            <w:pPr>
              <w:pStyle w:val="a5"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CB1789">
              <w:rPr>
                <w:color w:val="000000"/>
                <w:kern w:val="24"/>
                <w:sz w:val="24"/>
                <w:szCs w:val="24"/>
              </w:rPr>
              <w:lastRenderedPageBreak/>
              <w:t>Органи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зовать планомерную подготовку к </w:t>
            </w:r>
            <w:r w:rsidRPr="00CB1789">
              <w:rPr>
                <w:color w:val="000000"/>
                <w:kern w:val="24"/>
                <w:sz w:val="24"/>
                <w:szCs w:val="24"/>
              </w:rPr>
              <w:t>профессиональным конкурсам («Педагог нового времени», конкурс РАОП, воспитательных практик</w:t>
            </w:r>
            <w:r>
              <w:rPr>
                <w:color w:val="000000"/>
                <w:kern w:val="24"/>
                <w:sz w:val="24"/>
                <w:szCs w:val="24"/>
              </w:rPr>
              <w:t>, «Самый классный, классный»</w:t>
            </w:r>
            <w:r w:rsidRPr="00CB1789">
              <w:rPr>
                <w:color w:val="000000"/>
                <w:kern w:val="24"/>
                <w:sz w:val="24"/>
                <w:szCs w:val="24"/>
              </w:rPr>
              <w:t xml:space="preserve"> и т.п.) </w:t>
            </w:r>
          </w:p>
        </w:tc>
        <w:tc>
          <w:tcPr>
            <w:tcW w:w="6237" w:type="dxa"/>
          </w:tcPr>
          <w:p w:rsidR="00520732" w:rsidRDefault="00520732" w:rsidP="00B232EE">
            <w:pPr>
              <w:pStyle w:val="a5"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CB1789">
              <w:rPr>
                <w:color w:val="000000"/>
                <w:kern w:val="24"/>
                <w:sz w:val="24"/>
                <w:szCs w:val="24"/>
              </w:rPr>
              <w:t xml:space="preserve">100% педагогов-участников программы примут участие в профессиональных конкурсах на уровне школы, 50% - на более высоких уровнях. </w:t>
            </w:r>
          </w:p>
          <w:p w:rsidR="00520732" w:rsidRPr="00CB1789" w:rsidRDefault="00520732" w:rsidP="00B232EE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520732" w:rsidRPr="00CB1789" w:rsidTr="00B232EE">
        <w:tc>
          <w:tcPr>
            <w:tcW w:w="3544" w:type="dxa"/>
            <w:vMerge/>
          </w:tcPr>
          <w:p w:rsidR="00520732" w:rsidRPr="00CB1789" w:rsidRDefault="00520732" w:rsidP="00745EE5">
            <w:pPr>
              <w:pStyle w:val="a5"/>
              <w:jc w:val="both"/>
              <w:rPr>
                <w:color w:val="000000"/>
                <w:kern w:val="24"/>
              </w:rPr>
            </w:pPr>
          </w:p>
        </w:tc>
        <w:tc>
          <w:tcPr>
            <w:tcW w:w="6237" w:type="dxa"/>
          </w:tcPr>
          <w:p w:rsidR="00520732" w:rsidRPr="00CB1789" w:rsidRDefault="00B55E6E" w:rsidP="00B232EE">
            <w:pPr>
              <w:pStyle w:val="a5"/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Наставники займут в организации лидерские позиции, будут открыты инновациям, </w:t>
            </w:r>
            <w:r w:rsidR="00E87AB2">
              <w:rPr>
                <w:color w:val="000000"/>
                <w:kern w:val="24"/>
              </w:rPr>
              <w:t>активно включа</w:t>
            </w:r>
            <w:r>
              <w:rPr>
                <w:color w:val="000000"/>
                <w:kern w:val="24"/>
              </w:rPr>
              <w:t>тся в новые проекты и программы развития образовательной среды школы.</w:t>
            </w:r>
          </w:p>
        </w:tc>
      </w:tr>
      <w:tr w:rsidR="007E0264" w:rsidRPr="00CB1789" w:rsidTr="00B232EE">
        <w:tc>
          <w:tcPr>
            <w:tcW w:w="3544" w:type="dxa"/>
          </w:tcPr>
          <w:p w:rsidR="007E0264" w:rsidRPr="00CB1789" w:rsidRDefault="007E0264" w:rsidP="00745EE5">
            <w:pPr>
              <w:pStyle w:val="a5"/>
              <w:jc w:val="both"/>
              <w:rPr>
                <w:sz w:val="24"/>
                <w:szCs w:val="24"/>
              </w:rPr>
            </w:pPr>
            <w:r w:rsidRPr="00CB1789">
              <w:rPr>
                <w:color w:val="000000"/>
                <w:kern w:val="24"/>
                <w:sz w:val="24"/>
                <w:szCs w:val="24"/>
              </w:rPr>
              <w:t xml:space="preserve">Организовать обобщение и предъявление лучших педагогических практик </w:t>
            </w:r>
          </w:p>
        </w:tc>
        <w:tc>
          <w:tcPr>
            <w:tcW w:w="6237" w:type="dxa"/>
          </w:tcPr>
          <w:p w:rsidR="007E0264" w:rsidRPr="00CB1789" w:rsidRDefault="007E0264" w:rsidP="00B232EE">
            <w:pPr>
              <w:pStyle w:val="a5"/>
              <w:jc w:val="both"/>
              <w:rPr>
                <w:sz w:val="24"/>
                <w:szCs w:val="24"/>
              </w:rPr>
            </w:pPr>
            <w:r w:rsidRPr="00CB1789">
              <w:rPr>
                <w:color w:val="000000"/>
                <w:kern w:val="24"/>
                <w:sz w:val="24"/>
                <w:szCs w:val="24"/>
              </w:rPr>
              <w:t xml:space="preserve">Созданы площадки для предъявления опыта, позволяющие проявить методическую активность, предусматривающие моральное и материальное стимулирование. </w:t>
            </w:r>
          </w:p>
        </w:tc>
      </w:tr>
    </w:tbl>
    <w:p w:rsidR="007E0264" w:rsidRPr="004E691B" w:rsidRDefault="007E0264" w:rsidP="007E0264">
      <w:pPr>
        <w:pStyle w:val="a5"/>
        <w:shd w:val="clear" w:color="auto" w:fill="FFFFFF"/>
        <w:ind w:firstLine="709"/>
        <w:jc w:val="both"/>
      </w:pPr>
    </w:p>
    <w:p w:rsidR="007E0264" w:rsidRDefault="007E0264" w:rsidP="003D2CB9">
      <w:pPr>
        <w:pStyle w:val="a5"/>
        <w:shd w:val="clear" w:color="auto" w:fill="FFFFFF"/>
        <w:ind w:firstLine="709"/>
        <w:jc w:val="both"/>
      </w:pPr>
    </w:p>
    <w:p w:rsidR="002477EA" w:rsidRPr="00C075F9" w:rsidRDefault="002477EA" w:rsidP="002477EA">
      <w:pPr>
        <w:ind w:firstLine="709"/>
        <w:jc w:val="both"/>
        <w:rPr>
          <w:b/>
        </w:rPr>
      </w:pPr>
      <w:r w:rsidRPr="00C075F9">
        <w:rPr>
          <w:b/>
        </w:rPr>
        <w:t>Мониторинг и оценка параметров программы:</w:t>
      </w:r>
    </w:p>
    <w:p w:rsidR="002477EA" w:rsidRPr="00C075F9" w:rsidRDefault="002477EA" w:rsidP="002477EA">
      <w:pPr>
        <w:ind w:firstLine="709"/>
        <w:jc w:val="both"/>
      </w:pPr>
      <w:r w:rsidRPr="00C075F9">
        <w:t>- организационного (эффективность системной планируемой деятельности);</w:t>
      </w:r>
    </w:p>
    <w:p w:rsidR="002477EA" w:rsidRPr="00C075F9" w:rsidRDefault="002477EA" w:rsidP="002477EA">
      <w:pPr>
        <w:ind w:firstLine="709"/>
        <w:jc w:val="both"/>
      </w:pPr>
      <w:r w:rsidRPr="00C075F9">
        <w:t xml:space="preserve">- научно-методического (наличие методической базы и обеспеченность кадрами); </w:t>
      </w:r>
    </w:p>
    <w:p w:rsidR="002477EA" w:rsidRPr="002477EA" w:rsidRDefault="002477EA" w:rsidP="002477EA">
      <w:pPr>
        <w:ind w:firstLine="709"/>
        <w:jc w:val="both"/>
      </w:pPr>
      <w:r w:rsidRPr="00C075F9">
        <w:t xml:space="preserve">- личностных (мотивация, включенность в </w:t>
      </w:r>
      <w:r>
        <w:t>наставнические отношения и др.).</w:t>
      </w:r>
    </w:p>
    <w:p w:rsidR="003D2CB9" w:rsidRDefault="003D2CB9" w:rsidP="00F96BC7">
      <w:pPr>
        <w:pStyle w:val="a5"/>
        <w:shd w:val="clear" w:color="auto" w:fill="FFFFFF"/>
        <w:ind w:firstLine="709"/>
        <w:jc w:val="both"/>
        <w:rPr>
          <w:b/>
        </w:rPr>
      </w:pPr>
      <w:r w:rsidRPr="003D2CB9">
        <w:rPr>
          <w:b/>
        </w:rPr>
        <w:t>Направления, по которым осуществляется оценивание результатов реализации программы педагогического наставничества</w:t>
      </w:r>
      <w:r w:rsidR="00B02BFC">
        <w:rPr>
          <w:b/>
        </w:rPr>
        <w:t xml:space="preserve">, </w:t>
      </w:r>
      <w:r w:rsidR="0068653F">
        <w:rPr>
          <w:b/>
        </w:rPr>
        <w:t>и</w:t>
      </w:r>
      <w:r w:rsidR="00B02BFC">
        <w:rPr>
          <w:b/>
        </w:rPr>
        <w:t>нструменты оценки</w:t>
      </w:r>
      <w:r>
        <w:rPr>
          <w:b/>
        </w:rPr>
        <w:t>:</w:t>
      </w:r>
    </w:p>
    <w:p w:rsidR="0068653F" w:rsidRDefault="0068653F" w:rsidP="00F96BC7">
      <w:pPr>
        <w:pStyle w:val="ac"/>
        <w:numPr>
          <w:ilvl w:val="0"/>
          <w:numId w:val="43"/>
        </w:numPr>
        <w:ind w:left="0" w:firstLine="709"/>
        <w:jc w:val="both"/>
      </w:pPr>
      <w:r>
        <w:t xml:space="preserve"> Реализ</w:t>
      </w:r>
      <w:r w:rsidR="00CA2373">
        <w:t>ация программы наставничества</w:t>
      </w:r>
      <w:r w:rsidR="00414D4D">
        <w:t>. В</w:t>
      </w:r>
      <w:r>
        <w:t xml:space="preserve"> каждом конкретном случае осуществляется  через обратную связь наставника с наставляемым</w:t>
      </w:r>
      <w:r w:rsidR="00CA2373">
        <w:t xml:space="preserve"> посредством анкетирования, устного собеседования,</w:t>
      </w:r>
      <w:r w:rsidR="00637C4C">
        <w:t xml:space="preserve"> фиксации реализации этапов программы</w:t>
      </w:r>
      <w:r w:rsidR="00EF4DF6">
        <w:t>.</w:t>
      </w:r>
      <w:r w:rsidRPr="00BB70B5">
        <w:t xml:space="preserve"> </w:t>
      </w:r>
      <w:r>
        <w:t>(</w:t>
      </w:r>
      <w:r w:rsidRPr="00F96BC7">
        <w:rPr>
          <w:i/>
        </w:rPr>
        <w:t>Приложение 2. Индивидуальная программа наставничества</w:t>
      </w:r>
      <w:r>
        <w:t xml:space="preserve">). </w:t>
      </w:r>
    </w:p>
    <w:p w:rsidR="003D2CB9" w:rsidRDefault="00F96BC7" w:rsidP="003D2CB9">
      <w:pPr>
        <w:pStyle w:val="a5"/>
        <w:shd w:val="clear" w:color="auto" w:fill="FFFFFF"/>
        <w:ind w:firstLine="709"/>
        <w:jc w:val="both"/>
      </w:pPr>
      <w:r>
        <w:t>2.</w:t>
      </w:r>
      <w:r w:rsidR="00C25A37">
        <w:t xml:space="preserve"> </w:t>
      </w:r>
      <w:r w:rsidR="003D2CB9">
        <w:t>Оценивание деятельности наставляемого в соответс</w:t>
      </w:r>
      <w:r w:rsidR="0050493A">
        <w:t>т</w:t>
      </w:r>
      <w:r w:rsidR="003D2CB9">
        <w:t xml:space="preserve">вии с параметрами </w:t>
      </w:r>
      <w:proofErr w:type="spellStart"/>
      <w:r w:rsidR="003D2CB9">
        <w:t>Профстандарта</w:t>
      </w:r>
      <w:proofErr w:type="spellEnd"/>
      <w:r w:rsidR="003D2CB9">
        <w:t>: п</w:t>
      </w:r>
      <w:r w:rsidR="003D2CB9" w:rsidRPr="003D2CB9">
        <w:t>рофессиональное развитие</w:t>
      </w:r>
      <w:r w:rsidR="003D2CB9">
        <w:t>, п</w:t>
      </w:r>
      <w:r w:rsidR="003D2CB9" w:rsidRPr="003D2CB9">
        <w:t>рограммирование, проектирование, рефлексия</w:t>
      </w:r>
      <w:r w:rsidR="003D2CB9">
        <w:t>, о</w:t>
      </w:r>
      <w:r w:rsidR="003D2CB9" w:rsidRPr="003D2CB9">
        <w:t>бщепедагоги</w:t>
      </w:r>
      <w:r w:rsidR="003D2CB9">
        <w:t>ческая функция, д</w:t>
      </w:r>
      <w:r w:rsidR="003D2CB9" w:rsidRPr="003D2CB9">
        <w:t>еятельность по обучению</w:t>
      </w:r>
      <w:r w:rsidR="003D2CB9">
        <w:t>, д</w:t>
      </w:r>
      <w:r w:rsidR="003D2CB9" w:rsidRPr="003D2CB9">
        <w:t>еятельность по воспитанию</w:t>
      </w:r>
      <w:r w:rsidR="003D2CB9">
        <w:t>, р</w:t>
      </w:r>
      <w:r w:rsidR="003D2CB9" w:rsidRPr="003D2CB9">
        <w:t>азвивающая деятельность</w:t>
      </w:r>
      <w:r w:rsidR="003D2CB9">
        <w:t xml:space="preserve"> (</w:t>
      </w:r>
      <w:r w:rsidR="0050493A">
        <w:rPr>
          <w:i/>
        </w:rPr>
        <w:t xml:space="preserve">Приложение 3. </w:t>
      </w:r>
      <w:r w:rsidR="00DD65EE" w:rsidRPr="00DD65EE">
        <w:rPr>
          <w:i/>
        </w:rPr>
        <w:t>Инструмент оценки уровня профессионального м</w:t>
      </w:r>
      <w:r w:rsidR="00DD65EE">
        <w:rPr>
          <w:i/>
        </w:rPr>
        <w:t>астерства и выявления дефицитов</w:t>
      </w:r>
      <w:r w:rsidR="003D2CB9" w:rsidRPr="003D2CB9">
        <w:rPr>
          <w:i/>
        </w:rPr>
        <w:t>).</w:t>
      </w:r>
    </w:p>
    <w:p w:rsidR="003D2CB9" w:rsidRPr="00792536" w:rsidRDefault="00C25A37" w:rsidP="002477EA">
      <w:pPr>
        <w:pStyle w:val="a5"/>
        <w:shd w:val="clear" w:color="auto" w:fill="FFFFFF"/>
        <w:ind w:firstLine="709"/>
        <w:jc w:val="both"/>
        <w:rPr>
          <w:i/>
        </w:rPr>
      </w:pPr>
      <w:r>
        <w:t>3</w:t>
      </w:r>
      <w:r w:rsidR="00F96BC7">
        <w:t>.</w:t>
      </w:r>
      <w:r w:rsidR="003D2CB9">
        <w:t xml:space="preserve"> Анализ урока как основной единицы образовательного процесса в соответствии с требованиями ФГОС (с 1.09.2022г. - обновленных ФГОС)</w:t>
      </w:r>
      <w:r w:rsidR="00792536">
        <w:t xml:space="preserve"> (</w:t>
      </w:r>
      <w:r w:rsidR="00792536" w:rsidRPr="00792536">
        <w:rPr>
          <w:i/>
        </w:rPr>
        <w:t>Приложение 4. Техноло</w:t>
      </w:r>
      <w:r w:rsidR="00792536">
        <w:rPr>
          <w:i/>
        </w:rPr>
        <w:t>гическая карта посещения урока).</w:t>
      </w:r>
    </w:p>
    <w:p w:rsidR="004D302C" w:rsidRDefault="004D302C" w:rsidP="004D302C">
      <w:pPr>
        <w:ind w:firstLine="709"/>
        <w:jc w:val="both"/>
      </w:pPr>
      <w:r>
        <w:t>Методика оценки результатов включает три направления оценивания, представленных выше.</w:t>
      </w:r>
    </w:p>
    <w:p w:rsidR="004D302C" w:rsidRDefault="004D302C" w:rsidP="004D302C">
      <w:pPr>
        <w:ind w:firstLine="709"/>
        <w:jc w:val="both"/>
      </w:pPr>
      <w:r w:rsidRPr="00833FEB">
        <w:t xml:space="preserve">Для эффективного сбора оценочной информации необходимо наладить методику сбора обратной связи от наставников и наставляемых. В дополнение к этому можно получить мнение всех заинтересованных сторон в конкретной наставнической деятельности, в том числе </w:t>
      </w:r>
      <w:r>
        <w:t>–</w:t>
      </w:r>
      <w:r w:rsidRPr="00833FEB">
        <w:t xml:space="preserve"> </w:t>
      </w:r>
      <w:r>
        <w:t>администрации, куратора программы</w:t>
      </w:r>
      <w:r w:rsidRPr="00833FEB">
        <w:t xml:space="preserve">, сотрудников, партнеров, родителей и широкой общественности. Это возможно путем организации опросов, проведения фокус-групп, анкетирования, в том числе полученные в рамках психолого-педагогического сопровождения субъектов наставничества. Простым и современным способом получения обратной связи выступает сбор информации через </w:t>
      </w:r>
      <w:proofErr w:type="spellStart"/>
      <w:r>
        <w:t>гугл-формы</w:t>
      </w:r>
      <w:proofErr w:type="spellEnd"/>
      <w:r>
        <w:t xml:space="preserve"> или сайт </w:t>
      </w:r>
      <w:r w:rsidRPr="00833FEB">
        <w:t>программы.</w:t>
      </w:r>
    </w:p>
    <w:p w:rsidR="004D302C" w:rsidRDefault="004D302C" w:rsidP="004D302C">
      <w:pPr>
        <w:ind w:firstLine="709"/>
        <w:jc w:val="both"/>
        <w:rPr>
          <w:rFonts w:eastAsia="Calibri"/>
          <w:lang w:eastAsia="en-US"/>
        </w:rPr>
      </w:pPr>
      <w:r w:rsidRPr="00BB70B5">
        <w:rPr>
          <w:rFonts w:eastAsia="Calibri"/>
          <w:lang w:eastAsia="en-US"/>
        </w:rPr>
        <w:t xml:space="preserve">Умение предоставлять эффективную обратную связь — один из важнейших навыков наставника, это представление полной картины действий </w:t>
      </w:r>
      <w:r>
        <w:rPr>
          <w:rFonts w:eastAsia="Calibri"/>
          <w:lang w:eastAsia="en-US"/>
        </w:rPr>
        <w:t>наставляемого</w:t>
      </w:r>
      <w:r w:rsidRPr="00BB70B5">
        <w:rPr>
          <w:rFonts w:eastAsia="Calibri"/>
          <w:lang w:eastAsia="en-US"/>
        </w:rPr>
        <w:t xml:space="preserve"> в конкретной ситуации. Важными составляющими этого процесса также являются анал</w:t>
      </w:r>
      <w:r>
        <w:rPr>
          <w:rFonts w:eastAsia="Calibri"/>
          <w:lang w:eastAsia="en-US"/>
        </w:rPr>
        <w:t xml:space="preserve">из эффективности его действий и </w:t>
      </w:r>
      <w:r w:rsidRPr="00BB70B5">
        <w:rPr>
          <w:rFonts w:eastAsia="Calibri"/>
          <w:lang w:eastAsia="en-US"/>
        </w:rPr>
        <w:t>обсуждение возможных способов ее повышения в будущем. Для наставника велика опасность</w:t>
      </w:r>
      <w:r>
        <w:rPr>
          <w:rFonts w:eastAsia="Calibri"/>
          <w:lang w:eastAsia="en-US"/>
        </w:rPr>
        <w:t xml:space="preserve"> </w:t>
      </w:r>
      <w:r w:rsidRPr="00BB70B5">
        <w:rPr>
          <w:rFonts w:eastAsia="Calibri"/>
          <w:lang w:eastAsia="en-US"/>
        </w:rPr>
        <w:t xml:space="preserve">раскритиковать </w:t>
      </w:r>
      <w:r>
        <w:rPr>
          <w:rFonts w:eastAsia="Calibri"/>
          <w:lang w:eastAsia="en-US"/>
        </w:rPr>
        <w:t>наставляемого</w:t>
      </w:r>
      <w:r w:rsidRPr="00BB70B5">
        <w:rPr>
          <w:rFonts w:eastAsia="Calibri"/>
          <w:lang w:eastAsia="en-US"/>
        </w:rPr>
        <w:t xml:space="preserve">, именно поэтому существуют правила обратной связи. </w:t>
      </w:r>
    </w:p>
    <w:p w:rsidR="004D302C" w:rsidRPr="00BB70B5" w:rsidRDefault="004D302C" w:rsidP="004D302C">
      <w:pPr>
        <w:ind w:firstLine="709"/>
        <w:jc w:val="both"/>
        <w:rPr>
          <w:rFonts w:eastAsia="Calibri"/>
          <w:lang w:eastAsia="en-US"/>
        </w:rPr>
      </w:pPr>
      <w:r w:rsidRPr="00BB70B5">
        <w:rPr>
          <w:rFonts w:eastAsia="Calibri"/>
          <w:lang w:eastAsia="en-US"/>
        </w:rPr>
        <w:t>Принципы обратной связи</w:t>
      </w:r>
    </w:p>
    <w:p w:rsidR="004D302C" w:rsidRPr="00BB70B5" w:rsidRDefault="004D302C" w:rsidP="004D302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</w:t>
      </w:r>
      <w:r w:rsidRPr="00BB70B5">
        <w:rPr>
          <w:rFonts w:eastAsia="Calibri"/>
          <w:lang w:eastAsia="en-US"/>
        </w:rPr>
        <w:t xml:space="preserve"> Сбалансированность, позитивная направленность.</w:t>
      </w:r>
      <w:r>
        <w:rPr>
          <w:rFonts w:eastAsia="Calibri"/>
          <w:lang w:eastAsia="en-US"/>
        </w:rPr>
        <w:t xml:space="preserve"> Наставляемый</w:t>
      </w:r>
      <w:r w:rsidRPr="00BB70B5">
        <w:rPr>
          <w:rFonts w:eastAsia="Calibri"/>
          <w:lang w:eastAsia="en-US"/>
        </w:rPr>
        <w:t xml:space="preserve"> должен почувствовать, что обратная связь помогает ему учиться. Обратная связь должна сочетать в себе описание положительных моментов и «точек роста» для </w:t>
      </w:r>
      <w:r>
        <w:rPr>
          <w:rFonts w:eastAsia="Calibri"/>
          <w:lang w:eastAsia="en-US"/>
        </w:rPr>
        <w:t>наставляемого</w:t>
      </w:r>
      <w:r w:rsidRPr="00BB70B5">
        <w:rPr>
          <w:rFonts w:eastAsia="Calibri"/>
          <w:lang w:eastAsia="en-US"/>
        </w:rPr>
        <w:t xml:space="preserve">. </w:t>
      </w:r>
    </w:p>
    <w:p w:rsidR="004D302C" w:rsidRPr="00BB70B5" w:rsidRDefault="004D302C" w:rsidP="004D302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2)</w:t>
      </w:r>
      <w:r w:rsidRPr="00BB70B5">
        <w:rPr>
          <w:rFonts w:eastAsia="Calibri"/>
          <w:lang w:eastAsia="en-US"/>
        </w:rPr>
        <w:t xml:space="preserve"> Конкретность.</w:t>
      </w:r>
      <w:r>
        <w:rPr>
          <w:rFonts w:eastAsia="Calibri"/>
          <w:lang w:eastAsia="en-US"/>
        </w:rPr>
        <w:t xml:space="preserve"> </w:t>
      </w:r>
      <w:r w:rsidRPr="00BB70B5">
        <w:rPr>
          <w:rFonts w:eastAsia="Calibri"/>
          <w:lang w:eastAsia="en-US"/>
        </w:rPr>
        <w:t>Наставник всегда должен обращаться к конкретному факту или действию.</w:t>
      </w:r>
      <w:r>
        <w:rPr>
          <w:rFonts w:eastAsia="Calibri"/>
          <w:lang w:eastAsia="en-US"/>
        </w:rPr>
        <w:t xml:space="preserve"> </w:t>
      </w:r>
      <w:r w:rsidRPr="00BB70B5">
        <w:rPr>
          <w:rFonts w:eastAsia="Calibri"/>
          <w:lang w:eastAsia="en-US"/>
        </w:rPr>
        <w:t xml:space="preserve">Обратная связь касается того, что было сказано, сделано и как, но не почему. </w:t>
      </w:r>
    </w:p>
    <w:p w:rsidR="004D302C" w:rsidRDefault="004D302C" w:rsidP="004D302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</w:t>
      </w:r>
      <w:r w:rsidRPr="00BB70B5">
        <w:rPr>
          <w:rFonts w:eastAsia="Calibri"/>
          <w:lang w:eastAsia="en-US"/>
        </w:rPr>
        <w:t xml:space="preserve"> Направленность на поведение, </w:t>
      </w:r>
      <w:proofErr w:type="spellStart"/>
      <w:r w:rsidRPr="00BB70B5">
        <w:rPr>
          <w:rFonts w:eastAsia="Calibri"/>
          <w:lang w:eastAsia="en-US"/>
        </w:rPr>
        <w:t>безоценочность</w:t>
      </w:r>
      <w:proofErr w:type="spellEnd"/>
      <w:r w:rsidRPr="00BB70B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BB70B5">
        <w:rPr>
          <w:rFonts w:eastAsia="Calibri"/>
          <w:lang w:eastAsia="en-US"/>
        </w:rPr>
        <w:t>Предоставляя обратную связь, следует концентрировать внимание на поведении, а не на</w:t>
      </w:r>
      <w:r>
        <w:rPr>
          <w:rFonts w:eastAsia="Calibri"/>
          <w:lang w:eastAsia="en-US"/>
        </w:rPr>
        <w:t xml:space="preserve"> </w:t>
      </w:r>
      <w:r w:rsidRPr="00BB70B5">
        <w:rPr>
          <w:rFonts w:eastAsia="Calibri"/>
          <w:lang w:eastAsia="en-US"/>
        </w:rPr>
        <w:t xml:space="preserve">личности как таковой. </w:t>
      </w:r>
    </w:p>
    <w:p w:rsidR="004D302C" w:rsidRDefault="004D302C" w:rsidP="004D302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Pr="00BB70B5">
        <w:rPr>
          <w:rFonts w:eastAsia="Calibri"/>
          <w:lang w:eastAsia="en-US"/>
        </w:rPr>
        <w:t>Своевременность.</w:t>
      </w:r>
      <w:r>
        <w:rPr>
          <w:rFonts w:eastAsia="Calibri"/>
          <w:lang w:eastAsia="en-US"/>
        </w:rPr>
        <w:t xml:space="preserve"> </w:t>
      </w:r>
      <w:r w:rsidRPr="00BB70B5">
        <w:rPr>
          <w:rFonts w:eastAsia="Calibri"/>
          <w:lang w:eastAsia="en-US"/>
        </w:rPr>
        <w:t>Принцип положительного подкрепления — один из ключевых в</w:t>
      </w:r>
      <w:r>
        <w:rPr>
          <w:rFonts w:eastAsia="Calibri"/>
          <w:lang w:eastAsia="en-US"/>
        </w:rPr>
        <w:t xml:space="preserve"> </w:t>
      </w:r>
      <w:r w:rsidRPr="00BB70B5">
        <w:rPr>
          <w:rFonts w:eastAsia="Calibri"/>
          <w:lang w:eastAsia="en-US"/>
        </w:rPr>
        <w:t>обучении, и вовремя предоставить обратную связь — это лучше</w:t>
      </w:r>
      <w:r>
        <w:rPr>
          <w:rFonts w:eastAsia="Calibri"/>
          <w:lang w:eastAsia="en-US"/>
        </w:rPr>
        <w:t>е, что может сделать наставник.</w:t>
      </w:r>
    </w:p>
    <w:p w:rsidR="004D302C" w:rsidRPr="00BB70B5" w:rsidRDefault="004D302C" w:rsidP="004D302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</w:t>
      </w:r>
      <w:r w:rsidRPr="00BB70B5">
        <w:rPr>
          <w:rFonts w:eastAsia="Calibri"/>
          <w:lang w:eastAsia="en-US"/>
        </w:rPr>
        <w:t xml:space="preserve"> Активность</w:t>
      </w:r>
      <w:r>
        <w:rPr>
          <w:rFonts w:eastAsia="Calibri"/>
          <w:lang w:eastAsia="en-US"/>
        </w:rPr>
        <w:t xml:space="preserve">. </w:t>
      </w:r>
      <w:r w:rsidRPr="00BB70B5">
        <w:rPr>
          <w:rFonts w:eastAsia="Calibri"/>
          <w:lang w:eastAsia="en-US"/>
        </w:rPr>
        <w:t xml:space="preserve">Лучше всего человек обучается, когда сам отвечает на поставленные вопросы. </w:t>
      </w:r>
    </w:p>
    <w:p w:rsidR="00E33A8F" w:rsidRPr="00E33A8F" w:rsidRDefault="00E33A8F" w:rsidP="009B1433">
      <w:pPr>
        <w:pStyle w:val="a5"/>
        <w:shd w:val="clear" w:color="auto" w:fill="FFFFFF"/>
        <w:ind w:firstLine="709"/>
        <w:jc w:val="both"/>
        <w:rPr>
          <w:b/>
          <w:color w:val="FF0000"/>
          <w:sz w:val="20"/>
          <w:szCs w:val="20"/>
        </w:rPr>
      </w:pPr>
    </w:p>
    <w:p w:rsidR="0004437A" w:rsidRDefault="00444AA7" w:rsidP="009B1433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II</w:t>
      </w:r>
      <w:r w:rsidR="0004437A">
        <w:rPr>
          <w:b/>
          <w:bCs/>
        </w:rPr>
        <w:t xml:space="preserve">. </w:t>
      </w:r>
      <w:r w:rsidR="005E07C6">
        <w:rPr>
          <w:b/>
          <w:bCs/>
        </w:rPr>
        <w:t>С</w:t>
      </w:r>
      <w:r w:rsidR="0004437A">
        <w:rPr>
          <w:b/>
          <w:bCs/>
        </w:rPr>
        <w:t xml:space="preserve">одержание Программы наставничества </w:t>
      </w:r>
      <w:r w:rsidR="00C91980">
        <w:rPr>
          <w:b/>
          <w:bCs/>
        </w:rPr>
        <w:t>в</w:t>
      </w:r>
      <w:r w:rsidR="0004437A">
        <w:rPr>
          <w:b/>
          <w:bCs/>
        </w:rPr>
        <w:t xml:space="preserve"> МАОУ "СОШ№7"</w:t>
      </w:r>
      <w:r w:rsidR="005E07C6">
        <w:rPr>
          <w:b/>
          <w:bCs/>
        </w:rPr>
        <w:t xml:space="preserve">. </w:t>
      </w:r>
      <w:r w:rsidR="005E07C6" w:rsidRPr="005E07C6">
        <w:rPr>
          <w:b/>
          <w:bCs/>
        </w:rPr>
        <w:t xml:space="preserve"> </w:t>
      </w:r>
      <w:r w:rsidR="005E07C6">
        <w:rPr>
          <w:b/>
          <w:bCs/>
        </w:rPr>
        <w:t>Методы, модели и этапы реализации.</w:t>
      </w:r>
    </w:p>
    <w:p w:rsidR="0004437A" w:rsidRDefault="0004437A" w:rsidP="009B1433">
      <w:pPr>
        <w:pStyle w:val="Default"/>
        <w:ind w:firstLine="709"/>
        <w:jc w:val="both"/>
        <w:rPr>
          <w:b/>
          <w:bCs/>
        </w:rPr>
      </w:pPr>
    </w:p>
    <w:p w:rsidR="009B1433" w:rsidRPr="009B1433" w:rsidRDefault="009B1433" w:rsidP="009B1433">
      <w:pPr>
        <w:pStyle w:val="Default"/>
        <w:ind w:firstLine="709"/>
        <w:jc w:val="both"/>
        <w:rPr>
          <w:b/>
          <w:bCs/>
        </w:rPr>
      </w:pPr>
      <w:r w:rsidRPr="009B1433">
        <w:rPr>
          <w:b/>
          <w:bCs/>
        </w:rPr>
        <w:t>Методы наставничества:</w:t>
      </w:r>
    </w:p>
    <w:p w:rsidR="00473210" w:rsidRDefault="000F6ECA" w:rsidP="009B1433">
      <w:pPr>
        <w:pStyle w:val="Default"/>
        <w:ind w:firstLine="709"/>
        <w:jc w:val="both"/>
        <w:rPr>
          <w:bCs/>
        </w:rPr>
      </w:pPr>
      <w:r w:rsidRPr="008B17F6">
        <w:rPr>
          <w:bCs/>
        </w:rPr>
        <w:t xml:space="preserve">Среди всех методов наставничества есть пять основных: </w:t>
      </w:r>
    </w:p>
    <w:p w:rsidR="000F6ECA" w:rsidRPr="008B17F6" w:rsidRDefault="000F6ECA" w:rsidP="009B1433">
      <w:pPr>
        <w:pStyle w:val="Default"/>
        <w:numPr>
          <w:ilvl w:val="0"/>
          <w:numId w:val="42"/>
        </w:numPr>
        <w:ind w:left="0" w:firstLine="709"/>
        <w:jc w:val="both"/>
        <w:rPr>
          <w:bCs/>
        </w:rPr>
      </w:pPr>
      <w:proofErr w:type="spellStart"/>
      <w:r w:rsidRPr="008B17F6">
        <w:rPr>
          <w:bCs/>
        </w:rPr>
        <w:t>Супервизия</w:t>
      </w:r>
      <w:proofErr w:type="spellEnd"/>
      <w:r w:rsidRPr="008B17F6">
        <w:rPr>
          <w:bCs/>
        </w:rPr>
        <w:t xml:space="preserve"> — </w:t>
      </w:r>
      <w:r w:rsidR="00C67B14" w:rsidRPr="00C67B14">
        <w:rPr>
          <w:bCs/>
        </w:rPr>
        <w:t xml:space="preserve"> процесс педагогического сопровождения, направленный на субъектов, уже имеющих опыт практической деятельности, но нуждающихся в профессиональной помощи и поддержке.</w:t>
      </w:r>
      <w:r w:rsidR="00C67B14">
        <w:rPr>
          <w:bCs/>
        </w:rPr>
        <w:t xml:space="preserve"> Осуществляется по запросу.</w:t>
      </w:r>
    </w:p>
    <w:p w:rsidR="000F6ECA" w:rsidRPr="008B17F6" w:rsidRDefault="000F6ECA" w:rsidP="009B1433">
      <w:pPr>
        <w:pStyle w:val="Default"/>
        <w:numPr>
          <w:ilvl w:val="0"/>
          <w:numId w:val="42"/>
        </w:numPr>
        <w:ind w:left="0" w:firstLine="709"/>
        <w:jc w:val="both"/>
        <w:rPr>
          <w:bCs/>
        </w:rPr>
      </w:pPr>
      <w:r w:rsidRPr="008B17F6">
        <w:rPr>
          <w:bCs/>
        </w:rPr>
        <w:t xml:space="preserve">Формальное наставничество — формирование перед </w:t>
      </w:r>
      <w:r w:rsidR="00C67B14">
        <w:rPr>
          <w:bCs/>
        </w:rPr>
        <w:t>наставляемым</w:t>
      </w:r>
      <w:r w:rsidRPr="008B17F6">
        <w:rPr>
          <w:bCs/>
        </w:rPr>
        <w:t xml:space="preserve"> набора целей и приемов организации работы. </w:t>
      </w:r>
    </w:p>
    <w:p w:rsidR="000F6ECA" w:rsidRPr="008B17F6" w:rsidRDefault="000F6ECA" w:rsidP="009B1433">
      <w:pPr>
        <w:pStyle w:val="Default"/>
        <w:numPr>
          <w:ilvl w:val="0"/>
          <w:numId w:val="42"/>
        </w:numPr>
        <w:ind w:left="0" w:firstLine="709"/>
        <w:jc w:val="both"/>
        <w:rPr>
          <w:bCs/>
        </w:rPr>
      </w:pPr>
      <w:r w:rsidRPr="008B17F6">
        <w:rPr>
          <w:bCs/>
        </w:rPr>
        <w:t xml:space="preserve">Ситуационное наставничество — предполагает оказание помощи новичку в случае возникновения необходимости. </w:t>
      </w:r>
    </w:p>
    <w:p w:rsidR="000F6ECA" w:rsidRPr="008B17F6" w:rsidRDefault="000F6ECA" w:rsidP="009B1433">
      <w:pPr>
        <w:pStyle w:val="Default"/>
        <w:numPr>
          <w:ilvl w:val="0"/>
          <w:numId w:val="42"/>
        </w:numPr>
        <w:ind w:left="0" w:firstLine="709"/>
        <w:jc w:val="both"/>
        <w:rPr>
          <w:bCs/>
        </w:rPr>
      </w:pPr>
      <w:r w:rsidRPr="008B17F6">
        <w:rPr>
          <w:bCs/>
        </w:rPr>
        <w:t xml:space="preserve">Демонстрация — подразумевает личный показ наставником методик выполнения тех или иных работ. </w:t>
      </w:r>
    </w:p>
    <w:p w:rsidR="00B77AA6" w:rsidRDefault="000F6ECA" w:rsidP="009B1433">
      <w:pPr>
        <w:pStyle w:val="Default"/>
        <w:numPr>
          <w:ilvl w:val="0"/>
          <w:numId w:val="42"/>
        </w:numPr>
        <w:ind w:left="0" w:firstLine="709"/>
        <w:jc w:val="both"/>
        <w:rPr>
          <w:bCs/>
        </w:rPr>
      </w:pPr>
      <w:r w:rsidRPr="008B17F6">
        <w:rPr>
          <w:bCs/>
        </w:rPr>
        <w:t>Ролевая игра —</w:t>
      </w:r>
      <w:r w:rsidR="000A7A64">
        <w:rPr>
          <w:bCs/>
        </w:rPr>
        <w:t xml:space="preserve"> </w:t>
      </w:r>
      <w:r w:rsidR="00B77AA6">
        <w:rPr>
          <w:bCs/>
        </w:rPr>
        <w:t>наставник разыгрывает</w:t>
      </w:r>
      <w:r w:rsidRPr="008B17F6">
        <w:rPr>
          <w:bCs/>
        </w:rPr>
        <w:t xml:space="preserve"> со стажером различные ситуации, возможные в процессе реальной работы.</w:t>
      </w:r>
    </w:p>
    <w:p w:rsidR="00BD4481" w:rsidRPr="00BD4481" w:rsidRDefault="00BD4481" w:rsidP="00BD4481">
      <w:pPr>
        <w:pStyle w:val="Default"/>
        <w:jc w:val="center"/>
        <w:rPr>
          <w:b/>
          <w:bCs/>
        </w:rPr>
      </w:pPr>
      <w:r w:rsidRPr="00BD4481">
        <w:rPr>
          <w:b/>
          <w:bCs/>
        </w:rPr>
        <w:t>Модели педагог</w:t>
      </w:r>
      <w:r>
        <w:rPr>
          <w:b/>
          <w:bCs/>
        </w:rPr>
        <w:t>и</w:t>
      </w:r>
      <w:r w:rsidRPr="00BD4481">
        <w:rPr>
          <w:b/>
          <w:bCs/>
        </w:rPr>
        <w:t>ческого наставничества в МАОУ «СОШ</w:t>
      </w:r>
      <w:r w:rsidR="00CF5A7A">
        <w:rPr>
          <w:b/>
          <w:bCs/>
        </w:rPr>
        <w:t>№</w:t>
      </w:r>
      <w:r w:rsidRPr="00BD4481">
        <w:rPr>
          <w:b/>
          <w:bCs/>
        </w:rPr>
        <w:t>7»</w:t>
      </w:r>
    </w:p>
    <w:p w:rsidR="0004437A" w:rsidRPr="008B17F6" w:rsidRDefault="0004437A" w:rsidP="008B17F6">
      <w:pPr>
        <w:pStyle w:val="Default"/>
        <w:ind w:firstLine="709"/>
        <w:jc w:val="both"/>
      </w:pPr>
      <w:r w:rsidRPr="008B17F6">
        <w:rPr>
          <w:b/>
          <w:bCs/>
          <w:i/>
          <w:iCs/>
        </w:rPr>
        <w:t xml:space="preserve">Традиционная модель наставничества </w:t>
      </w:r>
      <w:r w:rsidRPr="008B17F6">
        <w:t>(или наставничество «один на один») – это взаимодействие между более опытным специалистом и начинающим сотрудником в течение определенного периода времени (3–6–9–12 месяцев).</w:t>
      </w:r>
    </w:p>
    <w:p w:rsidR="0004437A" w:rsidRPr="008B17F6" w:rsidRDefault="0004437A" w:rsidP="008B17F6">
      <w:pPr>
        <w:pStyle w:val="Default"/>
        <w:ind w:firstLine="709"/>
        <w:jc w:val="both"/>
      </w:pPr>
      <w:r w:rsidRPr="008B17F6">
        <w:t xml:space="preserve">Обычно проводится отбор наставника и его подопечного по определенным критериям: опыт, навыки, личностные характеристики и др. </w:t>
      </w:r>
    </w:p>
    <w:p w:rsidR="0004437A" w:rsidRPr="008B17F6" w:rsidRDefault="0004437A" w:rsidP="008B17F6">
      <w:pPr>
        <w:pStyle w:val="Default"/>
        <w:ind w:firstLine="709"/>
        <w:jc w:val="both"/>
      </w:pPr>
      <w:r w:rsidRPr="008B17F6">
        <w:t xml:space="preserve">Как правило, между наставником и подопечным устанавливаются тесные личные отношения, которые помогают обеспечить заинтересованный индивидуальный подход к сотруднику, создавая комфортную обстановку для его развития. </w:t>
      </w:r>
    </w:p>
    <w:p w:rsidR="0004437A" w:rsidRPr="008B17F6" w:rsidRDefault="0004437A" w:rsidP="008B17F6">
      <w:pPr>
        <w:pStyle w:val="Default"/>
        <w:ind w:firstLine="709"/>
        <w:jc w:val="both"/>
      </w:pPr>
      <w:r w:rsidRPr="008B17F6">
        <w:t xml:space="preserve">Наставник оперативно реагирует на отклонения в ходе подготовки, поощряет достижения. </w:t>
      </w:r>
    </w:p>
    <w:p w:rsidR="0004437A" w:rsidRPr="008B17F6" w:rsidRDefault="0004437A" w:rsidP="008B17F6">
      <w:pPr>
        <w:pStyle w:val="Default"/>
        <w:ind w:firstLine="709"/>
        <w:jc w:val="both"/>
      </w:pPr>
      <w:r w:rsidRPr="008B17F6">
        <w:t xml:space="preserve">Практика показывает, что программы развития молодых сотрудников с высоким потенциалом в сочетании с такой моделью наставничества не только позволяют более полно раскрыть их способности, но и содействуют удержанию будущих лидеров образовательной организации. </w:t>
      </w:r>
    </w:p>
    <w:p w:rsidR="0004437A" w:rsidRPr="00E03280" w:rsidRDefault="0004437A" w:rsidP="00D52B82">
      <w:pPr>
        <w:pStyle w:val="Default"/>
        <w:ind w:firstLine="709"/>
        <w:jc w:val="both"/>
      </w:pPr>
      <w:r w:rsidRPr="00E03280">
        <w:rPr>
          <w:b/>
          <w:bCs/>
          <w:i/>
          <w:iCs/>
        </w:rPr>
        <w:t xml:space="preserve">Партнерское наставничество </w:t>
      </w:r>
      <w:r w:rsidRPr="00E03280">
        <w:t>– оба участника программы наставничества находятся в сходном поло</w:t>
      </w:r>
      <w:r w:rsidR="00D52B82">
        <w:t xml:space="preserve">жении. </w:t>
      </w:r>
      <w:r w:rsidRPr="00E03280">
        <w:t xml:space="preserve">Эта модель может быть реализована в двух формах.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rPr>
          <w:i/>
        </w:rPr>
        <w:t>Первый вариант,</w:t>
      </w:r>
      <w:r w:rsidRPr="00E03280">
        <w:t xml:space="preserve"> когда друг с другом взаимодействуют пары молодых сотрудников, один из которых уже имеет небольшой опыт работы в данной организации и становится наставником, а другой – выпускник или стажер – только приступает к работе.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 xml:space="preserve">Такая модель очень эффективна в плане привлечения и закрепления талантливой молодежи в сочетании с программами повышения квалификации.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 xml:space="preserve">Однако опыта и компетентности начинающего наставника для более глубокого развития подопечного недостаточно, поэтому необходимо программу наставничества дополнять другими формами.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rPr>
          <w:i/>
        </w:rPr>
        <w:lastRenderedPageBreak/>
        <w:t>Второй вариант</w:t>
      </w:r>
      <w:r w:rsidRPr="00E03280">
        <w:t xml:space="preserve"> основан на взаимодействии двух сотрудников, занимающих одинаковые позиции, при этом наставником становится тот, кто имеет больший опыт, обладает знаниями или навыками в определенной профессиональной области, которые требуются другому сотруднику.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rPr>
          <w:b/>
          <w:bCs/>
          <w:i/>
          <w:iCs/>
        </w:rPr>
        <w:t xml:space="preserve">Групповое наставничество </w:t>
      </w:r>
      <w:r w:rsidRPr="00E03280">
        <w:t xml:space="preserve"> – когда в организации не имеется требуемого количества наставников можно применять модель, в которой один наставник работает с группой из 2–4–6 подопечных одновременно.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 xml:space="preserve">Непосредственное общение происходит периодически (один или два раза в месяц).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>Однако следует учитывать, что недостаток личного общения может неблагоприятно сказаться на мотивации подопечных и, как следствие, ожидаемых результатах.</w:t>
      </w:r>
    </w:p>
    <w:p w:rsidR="0004437A" w:rsidRDefault="0004437A" w:rsidP="0004437A">
      <w:pPr>
        <w:pStyle w:val="Default"/>
        <w:ind w:firstLine="709"/>
        <w:jc w:val="both"/>
      </w:pPr>
      <w:r w:rsidRPr="00E03280">
        <w:t xml:space="preserve">Поэтому рекомендуется сочетать групповое наставничество с другими его формами. </w:t>
      </w:r>
    </w:p>
    <w:p w:rsidR="00D52B82" w:rsidRPr="00E03280" w:rsidRDefault="00D52B82" w:rsidP="0004437A">
      <w:pPr>
        <w:pStyle w:val="Default"/>
        <w:ind w:firstLine="709"/>
        <w:jc w:val="both"/>
      </w:pPr>
      <w:r>
        <w:t>Вариант группового наставничества – объединение наставляемых в ПОС (педагогическое обучающееся сообщество) по выбранному направлению профессионального развития.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rPr>
          <w:b/>
          <w:bCs/>
          <w:i/>
          <w:iCs/>
        </w:rPr>
        <w:t>Краткосрочное или целеполагающее наставничество</w:t>
      </w:r>
      <w:r w:rsidRPr="00E03280">
        <w:t xml:space="preserve">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>Наставник и сопровождаемый встречаются по заранее установленному графику для постановки конкретных целей, ориентированных на определенные краткосрочные результаты.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 xml:space="preserve">Подопечный должен приложить определенные усилия, чтобы проявить себя в период между встречами и достичь поставленных целей.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 xml:space="preserve">Проблема состоит в нехватке личного общения, поэтому данная модель не подходит для новых сотрудников, нуждающихся в более тесном взаимодействии с наставником, но может быть с успехом применена, если подопечный уже имеет опыт работы и его развитие может быть переведено в область саморазвития.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rPr>
          <w:b/>
          <w:bCs/>
          <w:i/>
          <w:iCs/>
        </w:rPr>
        <w:t>Скоростное наставничество</w:t>
      </w:r>
      <w:r w:rsidR="00D8776F">
        <w:rPr>
          <w:b/>
          <w:bCs/>
          <w:i/>
          <w:iCs/>
        </w:rPr>
        <w:t xml:space="preserve"> </w:t>
      </w:r>
      <w:r w:rsidRPr="00E03280">
        <w:t xml:space="preserve">– это однократные встречи сотрудников с наставником более высокого уровня или </w:t>
      </w:r>
      <w:r>
        <w:t>административным работником</w:t>
      </w:r>
      <w:r w:rsidRPr="00E03280">
        <w:t xml:space="preserve"> с целью построения взаимоотношений с другими людьми, объединенными общими проблемами и интересами.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>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наставник – подопечный («равный – равному»).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rPr>
          <w:b/>
          <w:bCs/>
          <w:i/>
          <w:iCs/>
        </w:rPr>
        <w:t xml:space="preserve">Флэш-наставничество </w:t>
      </w:r>
      <w:r w:rsidRPr="00E03280">
        <w:t xml:space="preserve">– это новая концепция наставничества, суть которой состоит в следующем.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 xml:space="preserve">Сотрудники, желающие выступить в роли наставника, должны участвовать в короткой, не более часа, встрече с потенциальными подопечными, в ходе которой наставники могут поделиться своим жизненным опытом по построению карьеры и дать некоторые рекомендации.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 xml:space="preserve">После этой встречи ее участники решают, хотели бы они продолжить отношения наставничества или нет. </w:t>
      </w:r>
    </w:p>
    <w:p w:rsidR="0004437A" w:rsidRPr="00E03280" w:rsidRDefault="0004437A" w:rsidP="0004437A">
      <w:pPr>
        <w:pStyle w:val="Default"/>
        <w:ind w:firstLine="709"/>
        <w:jc w:val="both"/>
        <w:rPr>
          <w:b/>
          <w:bCs/>
        </w:rPr>
      </w:pPr>
      <w:r w:rsidRPr="00E03280">
        <w:t xml:space="preserve">После того как подопечному назначается наставник, они могут после первой личной встречи принять решение о прекращении отношений. Если обе стороны видят перспективу сотрудничества, они приступают к реализации программы наставничества. </w:t>
      </w:r>
    </w:p>
    <w:p w:rsidR="0004437A" w:rsidRPr="00E03280" w:rsidRDefault="0004437A" w:rsidP="0004437A">
      <w:pPr>
        <w:pStyle w:val="Default"/>
        <w:ind w:firstLine="709"/>
        <w:jc w:val="both"/>
        <w:rPr>
          <w:i/>
        </w:rPr>
      </w:pPr>
      <w:r w:rsidRPr="00E03280">
        <w:rPr>
          <w:i/>
        </w:rPr>
        <w:t xml:space="preserve">Флэш-наставничество имеет множество модификаций.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rPr>
          <w:i/>
        </w:rPr>
        <w:t>Стандартная сессия флэш-наставничества</w:t>
      </w:r>
      <w:r w:rsidRPr="00E03280">
        <w:t xml:space="preserve"> предполагает од</w:t>
      </w:r>
      <w:r w:rsidR="00D8776F">
        <w:t xml:space="preserve">норазовую встречу </w:t>
      </w:r>
      <w:r w:rsidRPr="00E03280">
        <w:t>между более опытным (наставник) и менее опытным сотрудником (</w:t>
      </w:r>
      <w:r w:rsidR="00D8776F">
        <w:t>наставляемый</w:t>
      </w:r>
      <w:r w:rsidRPr="00E03280">
        <w:t xml:space="preserve">), которая может продолжаться от нескольких минут до нескольких часов.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rPr>
          <w:i/>
          <w:iCs/>
        </w:rPr>
        <w:t>Последовательное флэш-наставничество</w:t>
      </w:r>
      <w:r w:rsidRPr="00E03280">
        <w:t xml:space="preserve">: подопечный работает с двумя и более наставниками, с каждым из которых он имеет серию одноразовых встреч, например, еженедельно в течение месяца.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rPr>
          <w:i/>
          <w:iCs/>
        </w:rPr>
        <w:lastRenderedPageBreak/>
        <w:t>Групповое флэш-наставничество</w:t>
      </w:r>
      <w:r w:rsidRPr="00E03280">
        <w:t xml:space="preserve">: наставник работает с небольшой группой подопечных. Эта техника может быть реализована как групповое скоростное наставничество.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rPr>
          <w:b/>
          <w:bCs/>
          <w:i/>
          <w:iCs/>
        </w:rPr>
        <w:t>Виртуальное наставничество</w:t>
      </w:r>
      <w:r>
        <w:rPr>
          <w:b/>
          <w:bCs/>
          <w:i/>
          <w:iCs/>
        </w:rPr>
        <w:t xml:space="preserve"> (с использованием ресурса КИПК)</w:t>
      </w:r>
      <w:r w:rsidRPr="00E03280">
        <w:rPr>
          <w:b/>
          <w:bCs/>
          <w:i/>
          <w:iCs/>
        </w:rPr>
        <w:t xml:space="preserve"> </w:t>
      </w:r>
      <w:r w:rsidRPr="00E03280">
        <w:t>– использование информационно-коммуникационных технологий, таких, как видеоконференции, платформы для дистанционного обучения, развития и оценки талантов, онлайн-сервисы социальных сетей и сообществ практиков</w:t>
      </w:r>
      <w:r w:rsidR="00600B2B">
        <w:t xml:space="preserve"> – сетевых методических объединений (СМО)</w:t>
      </w:r>
      <w:r w:rsidRPr="00E03280">
        <w:t xml:space="preserve"> в системе </w:t>
      </w:r>
      <w:r>
        <w:t>образования</w:t>
      </w:r>
      <w:r w:rsidRPr="00E03280">
        <w:t>.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 xml:space="preserve">Виртуальное наставничество, являясь частью процесса развития, может помочь построению карьеры, позволяет использовать больше учебных ресурсов для освоения новых знаний и навыков, обеспечивает постоянное и творческое общение, использование социальных сетей для привлечения других специалистов и получения разнообразной информации, делая программу наставничества доступной для широкого круга сотрудников.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rPr>
          <w:b/>
          <w:bCs/>
          <w:i/>
          <w:iCs/>
        </w:rPr>
        <w:t>Саморегулируемое наставничество</w:t>
      </w:r>
      <w:r w:rsidR="004C0340">
        <w:rPr>
          <w:b/>
          <w:bCs/>
          <w:i/>
          <w:iCs/>
        </w:rPr>
        <w:t xml:space="preserve"> </w:t>
      </w:r>
      <w:r w:rsidRPr="00E03280">
        <w:t xml:space="preserve">– состоит в том, что ни наставники, ни их подопечные не подбираются специально, а опытные сотрудники добровольно выдвигают себя в список наставников.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 xml:space="preserve">Очевидным преимуществом этой модели является то, что в этот список попадают только те, кто действительно имеет желание принять эту трудную и ответственную роль.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 xml:space="preserve">При этом сотрудник, нуждающийся в наставнике, может выбирать для себя того, кто, по его мнению, может оказать лучшую помощь и поддержку, более совместим с ним.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 xml:space="preserve">Саморегулируемое наставничество может с успехом применяться как один из инструментов саморазвития сотрудников.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 xml:space="preserve">Инициатива и ответственность – это признаки того, что наставник готов добровольно прикладывать усилия к развитию подопечного, который, в свою очередь, стимулирует наставника к саморазвитию.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rPr>
          <w:b/>
          <w:bCs/>
          <w:i/>
          <w:iCs/>
        </w:rPr>
        <w:t xml:space="preserve">Реверсивное наставничество </w:t>
      </w:r>
      <w:r w:rsidRPr="00E03280">
        <w:t xml:space="preserve">– подобно традиционному наставничеству, эта модель предполагает взаимодействие между двумя сотрудниками.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 xml:space="preserve">При этом опытный, высококвалифицированный профессионал, старший по возрасту, опыту или позиции, становится подопечным младшего по этим параметрам сотрудника, который считается его наставником по вопросам новых тенденций, технологий и т.д. </w:t>
      </w:r>
    </w:p>
    <w:p w:rsidR="0004437A" w:rsidRPr="00E03280" w:rsidRDefault="0004437A" w:rsidP="0004437A">
      <w:pPr>
        <w:pStyle w:val="Default"/>
        <w:ind w:firstLine="709"/>
        <w:jc w:val="both"/>
      </w:pPr>
      <w:r>
        <w:t>Т</w:t>
      </w:r>
      <w:r w:rsidRPr="00E03280">
        <w:t xml:space="preserve">акая модель наставничества помогает решить проблему недостаточной компетентности сотрудников старших возрастов в области </w:t>
      </w:r>
      <w:r>
        <w:t>цифровых</w:t>
      </w:r>
      <w:r w:rsidRPr="00E03280">
        <w:t xml:space="preserve"> технологий и интернет</w:t>
      </w:r>
      <w:r w:rsidR="00FF4709">
        <w:t>-</w:t>
      </w:r>
      <w:r w:rsidRPr="00E03280">
        <w:t xml:space="preserve">коммуникаций, повысить их мотивацию и нейтрализовать опасения по поводу своего будущего в организации, наладить взаимопонимание и дружеские отношения между разными поколениями.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rPr>
          <w:b/>
          <w:bCs/>
          <w:i/>
          <w:iCs/>
        </w:rPr>
        <w:t xml:space="preserve">Командное наставничество </w:t>
      </w:r>
      <w:r w:rsidRPr="00E03280">
        <w:t xml:space="preserve">– помогает в короткие сроки осуществить подготовку ближайших преемников руководителей.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 xml:space="preserve">Два или более наставников работают вместе или по отдельности с одним или группой подопечных, чтобы помочь им достичь определенных целей развития, охватывая существенные практические аспекты управленческой деятельности. </w:t>
      </w:r>
    </w:p>
    <w:p w:rsidR="0004437A" w:rsidRPr="00E03280" w:rsidRDefault="0004437A" w:rsidP="0004437A">
      <w:pPr>
        <w:pStyle w:val="Default"/>
        <w:ind w:firstLine="709"/>
        <w:jc w:val="both"/>
      </w:pPr>
      <w:r w:rsidRPr="00E03280">
        <w:t xml:space="preserve">Это самая сложная в реализации модель наставничества, но ее применение для решения задач подготовки будущих лидеров может обеспечить лучшие результаты, чем какая-либо другая. </w:t>
      </w:r>
    </w:p>
    <w:p w:rsidR="00E33A8F" w:rsidRPr="00694790" w:rsidRDefault="0004437A" w:rsidP="00694790">
      <w:pPr>
        <w:pStyle w:val="Default"/>
        <w:ind w:firstLine="709"/>
        <w:jc w:val="both"/>
      </w:pPr>
      <w:r w:rsidRPr="00E03280">
        <w:t xml:space="preserve">Командное наставничество </w:t>
      </w:r>
      <w:r>
        <w:t xml:space="preserve">полезно в ситуации подготовки </w:t>
      </w:r>
      <w:r w:rsidRPr="00E03280">
        <w:t>кадров</w:t>
      </w:r>
      <w:r>
        <w:t>ого резерва в организации.</w:t>
      </w:r>
    </w:p>
    <w:p w:rsidR="00636356" w:rsidRPr="001433D4" w:rsidRDefault="00636356" w:rsidP="00DD3DFD">
      <w:pPr>
        <w:pStyle w:val="a5"/>
        <w:shd w:val="clear" w:color="auto" w:fill="FFFFFF"/>
        <w:ind w:firstLine="709"/>
        <w:jc w:val="both"/>
      </w:pPr>
      <w:r w:rsidRPr="001433D4">
        <w:rPr>
          <w:b/>
          <w:bCs/>
        </w:rPr>
        <w:t>Портрет участников</w:t>
      </w:r>
    </w:p>
    <w:p w:rsidR="00636356" w:rsidRPr="001433D4" w:rsidRDefault="00636356" w:rsidP="00DD3DFD">
      <w:pPr>
        <w:pStyle w:val="a5"/>
        <w:shd w:val="clear" w:color="auto" w:fill="FFFFFF"/>
        <w:ind w:firstLine="709"/>
        <w:jc w:val="both"/>
        <w:rPr>
          <w:b/>
          <w:bCs/>
        </w:rPr>
      </w:pPr>
      <w:r w:rsidRPr="001433D4">
        <w:rPr>
          <w:b/>
          <w:bCs/>
        </w:rPr>
        <w:t>Наставник</w:t>
      </w:r>
    </w:p>
    <w:p w:rsidR="00636356" w:rsidRPr="00E03280" w:rsidRDefault="00636356" w:rsidP="00DD3DFD">
      <w:pPr>
        <w:pStyle w:val="a5"/>
        <w:shd w:val="clear" w:color="auto" w:fill="FFFFFF"/>
        <w:ind w:firstLine="709"/>
        <w:jc w:val="both"/>
      </w:pPr>
      <w:r w:rsidRPr="001433D4">
        <w:t xml:space="preserve">Опытный педагог, имеющий </w:t>
      </w:r>
      <w:r w:rsidR="001D6A6B" w:rsidRPr="001433D4">
        <w:t xml:space="preserve">стабильные результаты в обучении и воспитании, </w:t>
      </w:r>
      <w:r w:rsidR="004D264C">
        <w:t xml:space="preserve">сложившуюся систему работы </w:t>
      </w:r>
      <w:r w:rsidR="00F10BF1">
        <w:t>в организации образовательного процесса и</w:t>
      </w:r>
      <w:r w:rsidR="004D264C">
        <w:t xml:space="preserve"> оценивании результатов учащихся</w:t>
      </w:r>
      <w:r w:rsidR="00F10BF1">
        <w:t xml:space="preserve">, использующий </w:t>
      </w:r>
      <w:r w:rsidR="00AB69E5" w:rsidRPr="001433D4">
        <w:t>эффективны</w:t>
      </w:r>
      <w:r w:rsidR="00572088" w:rsidRPr="001433D4">
        <w:t>е</w:t>
      </w:r>
      <w:r w:rsidR="00AB69E5" w:rsidRPr="001433D4">
        <w:t xml:space="preserve"> педагогически</w:t>
      </w:r>
      <w:r w:rsidR="00572088" w:rsidRPr="001433D4">
        <w:t>е</w:t>
      </w:r>
      <w:r w:rsidR="00F10BF1">
        <w:t xml:space="preserve"> </w:t>
      </w:r>
      <w:r w:rsidR="00E36763">
        <w:t>технологии</w:t>
      </w:r>
      <w:r w:rsidR="00AB69E5" w:rsidRPr="001433D4">
        <w:t xml:space="preserve">, </w:t>
      </w:r>
      <w:r w:rsidRPr="001433D4">
        <w:lastRenderedPageBreak/>
        <w:t>склонный к активной общественной работе, лояльный участник школьного сообщества. Обладает лидерскими, организационными и коммуникативными навы</w:t>
      </w:r>
      <w:r w:rsidR="005D55DB">
        <w:t xml:space="preserve">ками, хорошо развитой </w:t>
      </w:r>
      <w:proofErr w:type="spellStart"/>
      <w:r w:rsidR="005D55DB">
        <w:t>эмпатией</w:t>
      </w:r>
      <w:proofErr w:type="spellEnd"/>
      <w:r w:rsidR="005D55DB">
        <w:t xml:space="preserve">, имеющий </w:t>
      </w:r>
      <w:r w:rsidR="00F060B6">
        <w:t xml:space="preserve">опыт руководства рабочими группами, ШМО, </w:t>
      </w:r>
      <w:r w:rsidR="008F0595" w:rsidRPr="001433D4">
        <w:t xml:space="preserve">профессиональные </w:t>
      </w:r>
      <w:r w:rsidR="009860C0">
        <w:t>достижения</w:t>
      </w:r>
      <w:r w:rsidR="008F0595" w:rsidRPr="001433D4">
        <w:t xml:space="preserve"> (</w:t>
      </w:r>
      <w:r w:rsidR="00C95414">
        <w:t>участник</w:t>
      </w:r>
      <w:r w:rsidR="008F0595" w:rsidRPr="001433D4">
        <w:t xml:space="preserve"> профессиональных конкурсов, автор </w:t>
      </w:r>
      <w:r w:rsidR="00DD14C7">
        <w:t>публикаций</w:t>
      </w:r>
      <w:r w:rsidR="008F0595" w:rsidRPr="001433D4">
        <w:t xml:space="preserve">, участник или ведущий </w:t>
      </w:r>
      <w:proofErr w:type="spellStart"/>
      <w:r w:rsidR="008F0595" w:rsidRPr="001433D4">
        <w:t>вебинаров</w:t>
      </w:r>
      <w:proofErr w:type="spellEnd"/>
      <w:r w:rsidR="003D0480">
        <w:t xml:space="preserve"> и семинаров).</w:t>
      </w:r>
      <w:r w:rsidR="008F0595" w:rsidRPr="001433D4">
        <w:t xml:space="preserve"> </w:t>
      </w:r>
      <w:r w:rsidRPr="001433D4">
        <w:t>Для реализации различных задач возможно выделение двух</w:t>
      </w:r>
      <w:r w:rsidRPr="00E03280">
        <w:t xml:space="preserve"> типов наставников.</w:t>
      </w:r>
    </w:p>
    <w:p w:rsidR="00636356" w:rsidRPr="00E03280" w:rsidRDefault="00636356" w:rsidP="00611310">
      <w:pPr>
        <w:pStyle w:val="a5"/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</w:pPr>
      <w:r w:rsidRPr="00E03280">
        <w:rPr>
          <w:b/>
          <w:bCs/>
        </w:rPr>
        <w:t>Наставник-консультант</w:t>
      </w:r>
      <w:r w:rsidR="00E071BB">
        <w:rPr>
          <w:b/>
          <w:bCs/>
        </w:rPr>
        <w:t xml:space="preserve"> (общая педагогическая компетенция) </w:t>
      </w:r>
      <w:r w:rsidRPr="00E03280">
        <w:t xml:space="preserve"> –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 коммуникативных проблем. Контролирует самостоятельную работу молодого специалиста.</w:t>
      </w:r>
    </w:p>
    <w:p w:rsidR="00636356" w:rsidRPr="00E03280" w:rsidRDefault="00636356" w:rsidP="00694790">
      <w:pPr>
        <w:pStyle w:val="a5"/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</w:pPr>
      <w:r w:rsidRPr="00E03280">
        <w:rPr>
          <w:b/>
          <w:bCs/>
        </w:rPr>
        <w:t>Наставник-предметник</w:t>
      </w:r>
      <w:r w:rsidRPr="00E03280">
        <w:t xml:space="preserve">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 </w:t>
      </w:r>
    </w:p>
    <w:p w:rsidR="00636356" w:rsidRPr="00E03280" w:rsidRDefault="00636356" w:rsidP="00DD3DFD">
      <w:pPr>
        <w:pStyle w:val="a5"/>
        <w:shd w:val="clear" w:color="auto" w:fill="FFFFFF"/>
        <w:ind w:firstLine="709"/>
        <w:jc w:val="both"/>
      </w:pPr>
      <w:r w:rsidRPr="00E03280">
        <w:rPr>
          <w:b/>
          <w:bCs/>
        </w:rPr>
        <w:t>Наставляемый.</w:t>
      </w:r>
      <w:r w:rsidRPr="00E03280">
        <w:t xml:space="preserve"> Молодой</w:t>
      </w:r>
      <w:r w:rsidR="00A443C2">
        <w:t xml:space="preserve"> педагог в возрасте до 35 лет или</w:t>
      </w:r>
      <w:r w:rsidR="00BD237C">
        <w:t xml:space="preserve"> молодой</w:t>
      </w:r>
      <w:r w:rsidRPr="00E03280">
        <w:t xml:space="preserve"> специалист, имеющий малый опыт рабо</w:t>
      </w:r>
      <w:r w:rsidR="00BD237C">
        <w:t>ты – от 0 до 5</w:t>
      </w:r>
      <w:r w:rsidRPr="00E03280">
        <w:t xml:space="preserve"> лет, испытывающий трудности с организацией учебного процесса, взаимодействием с учениками,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Учитель, находящийся в сос</w:t>
      </w:r>
      <w:r w:rsidR="00D2420B">
        <w:t>тоянии эмоционального выгорания</w:t>
      </w:r>
      <w:r w:rsidRPr="00E03280">
        <w:t>. </w:t>
      </w:r>
    </w:p>
    <w:p w:rsidR="002042A0" w:rsidRPr="002042A0" w:rsidRDefault="002042A0" w:rsidP="002042A0">
      <w:pPr>
        <w:pStyle w:val="a5"/>
        <w:shd w:val="clear" w:color="auto" w:fill="FFFFFF"/>
        <w:ind w:firstLine="709"/>
        <w:jc w:val="center"/>
        <w:rPr>
          <w:b/>
        </w:rPr>
      </w:pPr>
      <w:r>
        <w:rPr>
          <w:b/>
        </w:rPr>
        <w:t>Качества успешных наставников</w:t>
      </w:r>
    </w:p>
    <w:p w:rsidR="002042A0" w:rsidRDefault="002042A0" w:rsidP="002042A0">
      <w:pPr>
        <w:pStyle w:val="a5"/>
        <w:numPr>
          <w:ilvl w:val="0"/>
          <w:numId w:val="44"/>
        </w:numPr>
        <w:shd w:val="clear" w:color="auto" w:fill="FFFFFF"/>
        <w:ind w:left="0" w:firstLine="0"/>
        <w:jc w:val="both"/>
      </w:pPr>
      <w:r>
        <w:t>Желание участвовать в программе по поддержке другого человека в течение длительного времени</w:t>
      </w:r>
      <w:r w:rsidR="00B01FE1">
        <w:t xml:space="preserve">, </w:t>
      </w:r>
      <w:r>
        <w:t xml:space="preserve">чтобы помочь </w:t>
      </w:r>
      <w:r w:rsidR="00B01FE1">
        <w:t>ему</w:t>
      </w:r>
      <w:r>
        <w:t xml:space="preserve"> с трудными решениями и наблюдать, как </w:t>
      </w:r>
      <w:r w:rsidR="00B01FE1">
        <w:t>он</w:t>
      </w:r>
      <w:r>
        <w:t xml:space="preserve"> станов</w:t>
      </w:r>
      <w:r w:rsidR="00B01FE1">
        <w:t>и</w:t>
      </w:r>
      <w:r>
        <w:t xml:space="preserve">тся </w:t>
      </w:r>
      <w:r w:rsidR="00AD142E">
        <w:t>профессионал</w:t>
      </w:r>
      <w:r w:rsidR="00B01FE1">
        <w:t>ом</w:t>
      </w:r>
      <w:r>
        <w:t>.</w:t>
      </w:r>
    </w:p>
    <w:p w:rsidR="002042A0" w:rsidRDefault="002042A0" w:rsidP="002042A0">
      <w:pPr>
        <w:pStyle w:val="a5"/>
        <w:numPr>
          <w:ilvl w:val="0"/>
          <w:numId w:val="44"/>
        </w:numPr>
        <w:shd w:val="clear" w:color="auto" w:fill="FFFFFF"/>
        <w:ind w:left="0" w:firstLine="0"/>
        <w:jc w:val="both"/>
      </w:pPr>
      <w:r>
        <w:t>Уважение к личности, ее способностям и праву делать свой собственный выбор в жизни. Наставники не должны считать, что их собственны</w:t>
      </w:r>
      <w:r w:rsidR="00AD142E">
        <w:t xml:space="preserve">е способы решения проблем лучше. </w:t>
      </w:r>
    </w:p>
    <w:p w:rsidR="002042A0" w:rsidRDefault="002042A0" w:rsidP="002042A0">
      <w:pPr>
        <w:pStyle w:val="a5"/>
        <w:numPr>
          <w:ilvl w:val="0"/>
          <w:numId w:val="44"/>
        </w:numPr>
        <w:shd w:val="clear" w:color="auto" w:fill="FFFFFF"/>
        <w:ind w:left="0" w:firstLine="0"/>
        <w:jc w:val="both"/>
      </w:pPr>
      <w:r>
        <w:t>Умение слушать и принимать различные точки зрения. Наставники часто помогают, просто слушая, задавая продуманные вопросы и давая наставляемым возможность исследовать свои собственные мысли с минимальным вмешательством</w:t>
      </w:r>
      <w:r w:rsidR="001F511A">
        <w:t xml:space="preserve"> (</w:t>
      </w:r>
      <w:proofErr w:type="spellStart"/>
      <w:r w:rsidR="001F511A">
        <w:t>супервизия</w:t>
      </w:r>
      <w:proofErr w:type="spellEnd"/>
      <w:r w:rsidR="001F511A">
        <w:t>)</w:t>
      </w:r>
      <w:r>
        <w:t xml:space="preserve">. </w:t>
      </w:r>
    </w:p>
    <w:p w:rsidR="002042A0" w:rsidRDefault="002042A0" w:rsidP="002042A0">
      <w:pPr>
        <w:pStyle w:val="a5"/>
        <w:numPr>
          <w:ilvl w:val="0"/>
          <w:numId w:val="44"/>
        </w:numPr>
        <w:shd w:val="clear" w:color="auto" w:fill="FFFFFF"/>
        <w:ind w:left="0" w:firstLine="0"/>
        <w:jc w:val="both"/>
      </w:pPr>
      <w:r>
        <w:t xml:space="preserve">Умение сопереживать другому человеку. </w:t>
      </w:r>
    </w:p>
    <w:p w:rsidR="002042A0" w:rsidRDefault="002042A0" w:rsidP="00037C5E">
      <w:pPr>
        <w:pStyle w:val="a5"/>
        <w:numPr>
          <w:ilvl w:val="0"/>
          <w:numId w:val="44"/>
        </w:numPr>
        <w:shd w:val="clear" w:color="auto" w:fill="FFFFFF"/>
        <w:ind w:left="0" w:firstLine="0"/>
        <w:jc w:val="both"/>
      </w:pPr>
      <w:r>
        <w:t>Умение видеть решения и возможности, а также препятствия. Эффективные наставники способны балансировать между реалистичным</w:t>
      </w:r>
      <w:r w:rsidR="00037C5E">
        <w:t xml:space="preserve"> </w:t>
      </w:r>
      <w:r>
        <w:t>уважением к реальным и серьезным проблемам, с которыми сталкиваются их наставляемые, и оптимизмом при поиске реалистичных решений. Они способны упорядочить кажущиеся беспорядочными проблемы и указать разумные альтернативы.</w:t>
      </w:r>
    </w:p>
    <w:p w:rsidR="00037C5E" w:rsidRDefault="00037C5E" w:rsidP="00037C5E">
      <w:pPr>
        <w:pStyle w:val="a5"/>
        <w:numPr>
          <w:ilvl w:val="0"/>
          <w:numId w:val="44"/>
        </w:numPr>
        <w:shd w:val="clear" w:color="auto" w:fill="FFFFFF"/>
        <w:ind w:left="0" w:firstLine="0"/>
        <w:jc w:val="both"/>
      </w:pPr>
      <w:r>
        <w:t>Гибкость</w:t>
      </w:r>
      <w:r w:rsidR="002042A0">
        <w:t xml:space="preserve"> мышления – </w:t>
      </w:r>
      <w:r>
        <w:t>умение</w:t>
      </w:r>
      <w:r w:rsidR="002042A0">
        <w:t xml:space="preserve"> быстро оценивать ситуацию и принимать необходимые решения, легко переключаться с одного способа действий на другой.</w:t>
      </w:r>
    </w:p>
    <w:p w:rsidR="002042A0" w:rsidRDefault="002042A0" w:rsidP="00037C5E">
      <w:pPr>
        <w:pStyle w:val="a5"/>
        <w:numPr>
          <w:ilvl w:val="0"/>
          <w:numId w:val="44"/>
        </w:numPr>
        <w:shd w:val="clear" w:color="auto" w:fill="FFFFFF"/>
        <w:ind w:left="0" w:firstLine="0"/>
        <w:jc w:val="both"/>
      </w:pPr>
      <w:r>
        <w:t xml:space="preserve"> </w:t>
      </w:r>
      <w:r w:rsidR="00037C5E">
        <w:t>Критичность</w:t>
      </w:r>
      <w:r>
        <w:t xml:space="preserve"> мышления - </w:t>
      </w:r>
      <w:r w:rsidR="00037C5E">
        <w:t>умение</w:t>
      </w:r>
      <w:r>
        <w:t xml:space="preserve"> не считать верной первую пришедшую в голову мысль, подвергать критическому рассмотрению предложения и суждения других, принимать необходимые решения, только взвесив все «за» и «против».</w:t>
      </w:r>
    </w:p>
    <w:p w:rsidR="002042A0" w:rsidRDefault="002042A0" w:rsidP="002042A0">
      <w:pPr>
        <w:pStyle w:val="a5"/>
        <w:numPr>
          <w:ilvl w:val="0"/>
          <w:numId w:val="44"/>
        </w:numPr>
        <w:shd w:val="clear" w:color="auto" w:fill="FFFFFF"/>
        <w:ind w:left="0" w:firstLine="0"/>
        <w:jc w:val="both"/>
      </w:pPr>
      <w:r>
        <w:t xml:space="preserve"> Коммуникативны</w:t>
      </w:r>
      <w:r w:rsidR="00037C5E">
        <w:t>е</w:t>
      </w:r>
      <w:r>
        <w:t xml:space="preserve"> способност</w:t>
      </w:r>
      <w:r w:rsidR="00037C5E">
        <w:t>и</w:t>
      </w:r>
      <w:r>
        <w:t xml:space="preserve"> - </w:t>
      </w:r>
      <w:r w:rsidR="00037C5E">
        <w:t>умение</w:t>
      </w:r>
      <w:r>
        <w:t xml:space="preserve"> говорить простым, понятным языком о сложных вещах, быть открытым и искренним при общении, уметь слушать и слышать собеседника.</w:t>
      </w:r>
    </w:p>
    <w:p w:rsidR="002042A0" w:rsidRDefault="002042A0" w:rsidP="002042A0">
      <w:pPr>
        <w:pStyle w:val="a5"/>
        <w:numPr>
          <w:ilvl w:val="0"/>
          <w:numId w:val="44"/>
        </w:numPr>
        <w:shd w:val="clear" w:color="auto" w:fill="FFFFFF"/>
        <w:ind w:left="0" w:firstLine="0"/>
        <w:jc w:val="both"/>
      </w:pPr>
      <w:proofErr w:type="spellStart"/>
      <w:r>
        <w:t>Эмпати</w:t>
      </w:r>
      <w:r w:rsidR="00037C5E">
        <w:t>я</w:t>
      </w:r>
      <w:proofErr w:type="spellEnd"/>
      <w:r>
        <w:t xml:space="preserve"> – эмоциональн</w:t>
      </w:r>
      <w:r w:rsidR="00037C5E">
        <w:t>ая отзывчивость</w:t>
      </w:r>
      <w:r>
        <w:t xml:space="preserve"> на переживание других, способностью к сочувствию. </w:t>
      </w:r>
    </w:p>
    <w:p w:rsidR="002042A0" w:rsidRDefault="002042A0" w:rsidP="002042A0">
      <w:pPr>
        <w:pStyle w:val="a5"/>
        <w:numPr>
          <w:ilvl w:val="0"/>
          <w:numId w:val="44"/>
        </w:numPr>
        <w:shd w:val="clear" w:color="auto" w:fill="FFFFFF"/>
        <w:ind w:left="0" w:firstLine="0"/>
        <w:jc w:val="both"/>
      </w:pPr>
      <w:proofErr w:type="spellStart"/>
      <w:r>
        <w:t>Рефлексивность</w:t>
      </w:r>
      <w:proofErr w:type="spellEnd"/>
      <w:r>
        <w:t>– способность к осмыслению собственной деятельности.</w:t>
      </w:r>
    </w:p>
    <w:p w:rsidR="00636356" w:rsidRPr="00E03280" w:rsidRDefault="002042A0" w:rsidP="002042A0">
      <w:pPr>
        <w:pStyle w:val="a5"/>
        <w:numPr>
          <w:ilvl w:val="0"/>
          <w:numId w:val="44"/>
        </w:numPr>
        <w:shd w:val="clear" w:color="auto" w:fill="FFFFFF"/>
        <w:ind w:left="0" w:firstLine="0"/>
        <w:jc w:val="both"/>
      </w:pPr>
      <w:r>
        <w:t>Эмоциональн</w:t>
      </w:r>
      <w:r w:rsidR="00037C5E">
        <w:t>ая</w:t>
      </w:r>
      <w:r>
        <w:t xml:space="preserve"> устойчивость – способность психики сохранять функциональную активность в условиях воздействия стрессоров, </w:t>
      </w:r>
      <w:proofErr w:type="spellStart"/>
      <w:r>
        <w:t>фрустраторов</w:t>
      </w:r>
      <w:proofErr w:type="spellEnd"/>
      <w:r>
        <w:t xml:space="preserve"> как в результате адаптации </w:t>
      </w:r>
      <w:r>
        <w:lastRenderedPageBreak/>
        <w:t xml:space="preserve">к ним, так и в результате высокого уровня развития эмоционально-волевой </w:t>
      </w:r>
      <w:proofErr w:type="spellStart"/>
      <w:r>
        <w:t>саморегуляции</w:t>
      </w:r>
      <w:proofErr w:type="spellEnd"/>
      <w:r>
        <w:t>.</w:t>
      </w:r>
    </w:p>
    <w:p w:rsidR="00636356" w:rsidRPr="00E03280" w:rsidRDefault="00636356" w:rsidP="00DD3DFD">
      <w:pPr>
        <w:pStyle w:val="a5"/>
        <w:shd w:val="clear" w:color="auto" w:fill="FFFFFF"/>
        <w:ind w:firstLine="709"/>
        <w:jc w:val="both"/>
      </w:pPr>
      <w:r w:rsidRPr="00E03280">
        <w:rPr>
          <w:b/>
          <w:bCs/>
        </w:rPr>
        <w:t>Варианты программ</w:t>
      </w:r>
      <w:r w:rsidR="00694790">
        <w:rPr>
          <w:b/>
          <w:bCs/>
        </w:rPr>
        <w:t xml:space="preserve"> взаимодействия</w:t>
      </w:r>
      <w:r w:rsidR="003B3481">
        <w:rPr>
          <w:b/>
          <w:bCs/>
        </w:rPr>
        <w:t xml:space="preserve"> «наставник-наставляемый»</w:t>
      </w:r>
    </w:p>
    <w:p w:rsidR="00636356" w:rsidRPr="00E03280" w:rsidRDefault="00636356" w:rsidP="00DD3DFD">
      <w:pPr>
        <w:pStyle w:val="a5"/>
        <w:shd w:val="clear" w:color="auto" w:fill="FFFFFF"/>
        <w:ind w:firstLine="709"/>
        <w:jc w:val="both"/>
      </w:pPr>
      <w:r w:rsidRPr="00E03280">
        <w:t xml:space="preserve">Вариации ролевых моделей внутри формы «учитель – учитель» могут различаться в зависимости от потребностей самого наставляемого, особенностей образовательной организации и ресурсов наставника. Учитывая опыт </w:t>
      </w:r>
      <w:r w:rsidR="004C3399">
        <w:t>МАОУ "СОШ№7"</w:t>
      </w:r>
      <w:r w:rsidRPr="00E03280">
        <w:t>, основны</w:t>
      </w:r>
      <w:r w:rsidR="004C3399">
        <w:t>е</w:t>
      </w:r>
      <w:r w:rsidRPr="00E03280">
        <w:t xml:space="preserve"> вариант</w:t>
      </w:r>
      <w:r w:rsidR="004C3399">
        <w:t>ы</w:t>
      </w:r>
      <w:r w:rsidRPr="00E03280">
        <w:t>:</w:t>
      </w:r>
    </w:p>
    <w:p w:rsidR="00636356" w:rsidRPr="00E03280" w:rsidRDefault="00636356" w:rsidP="00DD3DFD">
      <w:pPr>
        <w:pStyle w:val="a5"/>
        <w:shd w:val="clear" w:color="auto" w:fill="FFFFFF"/>
        <w:ind w:firstLine="709"/>
        <w:jc w:val="both"/>
      </w:pPr>
      <w:r w:rsidRPr="00E03280">
        <w:t xml:space="preserve">– </w:t>
      </w:r>
      <w:r w:rsidRPr="00E03280">
        <w:rPr>
          <w:b/>
          <w:bCs/>
        </w:rPr>
        <w:t>взаимодействие «новичок – мастер»</w:t>
      </w:r>
      <w:r w:rsidRPr="00E03280">
        <w:t>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636356" w:rsidRPr="00E03280" w:rsidRDefault="00636356" w:rsidP="00DD3DFD">
      <w:pPr>
        <w:pStyle w:val="a5"/>
        <w:shd w:val="clear" w:color="auto" w:fill="FFFFFF"/>
        <w:ind w:firstLine="709"/>
        <w:jc w:val="both"/>
      </w:pPr>
      <w:r w:rsidRPr="00E03280">
        <w:t xml:space="preserve">– </w:t>
      </w:r>
      <w:r w:rsidRPr="00E03280">
        <w:rPr>
          <w:b/>
          <w:bCs/>
        </w:rPr>
        <w:t>взаимодействие «зажатый – лидер»</w:t>
      </w:r>
      <w:r w:rsidRPr="00E03280">
        <w:t>, 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636356" w:rsidRPr="00E03280" w:rsidRDefault="00636356" w:rsidP="00DD3DFD">
      <w:pPr>
        <w:pStyle w:val="a5"/>
        <w:shd w:val="clear" w:color="auto" w:fill="FFFFFF"/>
        <w:ind w:firstLine="709"/>
        <w:jc w:val="both"/>
      </w:pPr>
      <w:r w:rsidRPr="00E03280">
        <w:t>– </w:t>
      </w:r>
      <w:r w:rsidRPr="00E03280">
        <w:rPr>
          <w:b/>
          <w:bCs/>
        </w:rPr>
        <w:t>взаимодействие «современный – опытному»</w:t>
      </w:r>
      <w:r w:rsidRPr="00E03280">
        <w:t>, в рамках которого, возможно, более молодой учитель помогает опытному представителю «старой школы» овладеть современными программами и цифровыми навыками и технологиями. </w:t>
      </w:r>
    </w:p>
    <w:p w:rsidR="00636356" w:rsidRPr="00E03280" w:rsidRDefault="00636356" w:rsidP="00DD3DFD">
      <w:pPr>
        <w:pStyle w:val="a5"/>
        <w:shd w:val="clear" w:color="auto" w:fill="FFFFFF"/>
        <w:ind w:firstLine="709"/>
        <w:jc w:val="both"/>
      </w:pPr>
      <w:r w:rsidRPr="00E03280">
        <w:t xml:space="preserve">– </w:t>
      </w:r>
      <w:r w:rsidRPr="00E03280">
        <w:rPr>
          <w:b/>
          <w:bCs/>
        </w:rPr>
        <w:t>взаимодействие «опытный предметник – неопытному предметнику»</w:t>
      </w:r>
      <w:r w:rsidRPr="00E03280">
        <w:t xml:space="preserve">, в рамках которого опытный педагог оказывает методическую поддержку по конкретному предмету (поиск пособий, составление рабочих программ и тематических планов и </w:t>
      </w:r>
      <w:proofErr w:type="spellStart"/>
      <w:r w:rsidRPr="00E03280">
        <w:t>т.д</w:t>
      </w:r>
      <w:proofErr w:type="spellEnd"/>
      <w:r w:rsidRPr="00E03280">
        <w:t>).</w:t>
      </w:r>
    </w:p>
    <w:p w:rsidR="004C3399" w:rsidRPr="00E03280" w:rsidRDefault="00636356" w:rsidP="00DD3DFD">
      <w:pPr>
        <w:pStyle w:val="a5"/>
        <w:shd w:val="clear" w:color="auto" w:fill="FFFFFF"/>
        <w:ind w:firstLine="709"/>
        <w:jc w:val="both"/>
      </w:pPr>
      <w:r w:rsidRPr="00E03280">
        <w:t> </w:t>
      </w:r>
      <w:r w:rsidR="004C3399" w:rsidRPr="00E03280">
        <w:t xml:space="preserve">– </w:t>
      </w:r>
      <w:r w:rsidR="004C3399" w:rsidRPr="00E03280">
        <w:rPr>
          <w:b/>
          <w:bCs/>
        </w:rPr>
        <w:t>взаимодействие «</w:t>
      </w:r>
      <w:r w:rsidR="004C3399">
        <w:rPr>
          <w:b/>
          <w:bCs/>
        </w:rPr>
        <w:t>опытный классный руководитель</w:t>
      </w:r>
      <w:r w:rsidR="004C3399" w:rsidRPr="00E03280">
        <w:rPr>
          <w:b/>
          <w:bCs/>
        </w:rPr>
        <w:t xml:space="preserve"> – </w:t>
      </w:r>
      <w:r w:rsidR="004C3399">
        <w:rPr>
          <w:b/>
          <w:bCs/>
        </w:rPr>
        <w:t>неопытному</w:t>
      </w:r>
      <w:r w:rsidR="004C3399" w:rsidRPr="00E03280">
        <w:rPr>
          <w:b/>
          <w:bCs/>
        </w:rPr>
        <w:t>»</w:t>
      </w:r>
      <w:r w:rsidR="004C3399" w:rsidRPr="00E03280">
        <w:t xml:space="preserve">, в течение которого происходит обмен навыками, необходимыми для развития </w:t>
      </w:r>
      <w:proofErr w:type="spellStart"/>
      <w:r w:rsidR="004C3399" w:rsidRPr="00E03280">
        <w:t>метапредметных</w:t>
      </w:r>
      <w:proofErr w:type="spellEnd"/>
      <w:r w:rsidR="004C3399" w:rsidRPr="00E03280">
        <w:t xml:space="preserve"> проекто</w:t>
      </w:r>
      <w:r w:rsidR="004C3399">
        <w:t>в и </w:t>
      </w:r>
      <w:proofErr w:type="spellStart"/>
      <w:r w:rsidR="004C3399">
        <w:t>метакомпетенций</w:t>
      </w:r>
      <w:proofErr w:type="spellEnd"/>
      <w:r w:rsidR="004C3399">
        <w:t>.</w:t>
      </w:r>
    </w:p>
    <w:p w:rsidR="00636356" w:rsidRPr="003D7E40" w:rsidRDefault="001762BC" w:rsidP="003D7E40">
      <w:pPr>
        <w:pStyle w:val="a5"/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Описание формы</w:t>
      </w:r>
      <w:r w:rsidR="003D7E40" w:rsidRPr="00E03280">
        <w:rPr>
          <w:b/>
          <w:bCs/>
        </w:rPr>
        <w:t xml:space="preserve"> </w:t>
      </w:r>
      <w:r>
        <w:rPr>
          <w:b/>
          <w:bCs/>
        </w:rPr>
        <w:t xml:space="preserve">наставничества </w:t>
      </w:r>
      <w:r w:rsidR="00ED0FE1">
        <w:rPr>
          <w:b/>
          <w:bCs/>
        </w:rPr>
        <w:t>«у</w:t>
      </w:r>
      <w:r w:rsidR="003D7E40" w:rsidRPr="00E03280">
        <w:rPr>
          <w:b/>
          <w:bCs/>
        </w:rPr>
        <w:t>читель – учитель»</w:t>
      </w:r>
    </w:p>
    <w:p w:rsidR="00636356" w:rsidRPr="00E03280" w:rsidRDefault="00636356" w:rsidP="00DE2762">
      <w:pPr>
        <w:pStyle w:val="a5"/>
        <w:shd w:val="clear" w:color="auto" w:fill="FFFFFF"/>
        <w:ind w:firstLine="709"/>
        <w:jc w:val="both"/>
      </w:pPr>
      <w:r w:rsidRPr="00E03280">
        <w:t xml:space="preserve">Форма наставничества «учитель – учитель» может быть использована как часть реализации </w:t>
      </w:r>
      <w:r w:rsidR="00FC4666">
        <w:t>в школе</w:t>
      </w:r>
      <w:r w:rsidRPr="00E03280">
        <w:t xml:space="preserve"> профессиональной подготовки или переподготовки, как элемент повышения квалификации</w:t>
      </w:r>
      <w:r w:rsidR="00D270DA">
        <w:t xml:space="preserve"> без отрыва от образовательного процесса</w:t>
      </w:r>
      <w:r w:rsidRPr="00E03280">
        <w:t>.</w:t>
      </w:r>
    </w:p>
    <w:p w:rsidR="00C14C4D" w:rsidRPr="00C14C4D" w:rsidRDefault="00636356" w:rsidP="00DE2762">
      <w:pPr>
        <w:pStyle w:val="a5"/>
        <w:shd w:val="clear" w:color="auto" w:fill="FFFFFF"/>
        <w:ind w:firstLine="709"/>
        <w:jc w:val="both"/>
      </w:pPr>
      <w:r w:rsidRPr="00E03280">
        <w:t>Отдельной возможностью реализации с последующим фактическим закреплением является создание широких педагогических проектов для реализации в образовательном учреждении: конкурсы, курсы, творческие мастерские, школа молодого учителя, серия семинаров, разработка методического пособия. </w:t>
      </w:r>
      <w:r w:rsidR="00C14C4D" w:rsidRPr="00C14C4D">
        <w:t xml:space="preserve">Программы педагогического наставничества могут реализовываться </w:t>
      </w:r>
      <w:r w:rsidR="00C14C4D" w:rsidRPr="00C14C4D">
        <w:rPr>
          <w:b/>
          <w:bCs/>
        </w:rPr>
        <w:t xml:space="preserve">в групповой </w:t>
      </w:r>
      <w:r w:rsidR="00C14C4D" w:rsidRPr="00C14C4D">
        <w:t xml:space="preserve">(до 4 человек для 1 наставника) и </w:t>
      </w:r>
      <w:r w:rsidR="00C14C4D" w:rsidRPr="00C14C4D">
        <w:rPr>
          <w:b/>
          <w:bCs/>
        </w:rPr>
        <w:t>индивидуальной форме</w:t>
      </w:r>
      <w:r w:rsidR="00C14C4D">
        <w:t>.</w:t>
      </w:r>
    </w:p>
    <w:p w:rsidR="00636356" w:rsidRPr="00E03280" w:rsidRDefault="00FE4047" w:rsidP="00DE2762">
      <w:pPr>
        <w:pStyle w:val="a5"/>
        <w:shd w:val="clear" w:color="auto" w:fill="FFFFFF"/>
        <w:ind w:firstLine="709"/>
        <w:jc w:val="both"/>
      </w:pPr>
      <w:r w:rsidRPr="00FE4047">
        <w:t xml:space="preserve">Педагогическое наставничество организуется в следующих </w:t>
      </w:r>
      <w:r w:rsidRPr="00E4731D">
        <w:rPr>
          <w:b/>
        </w:rPr>
        <w:t>формах:</w:t>
      </w:r>
      <w:r w:rsidRPr="00FE4047">
        <w:t xml:space="preserve"> </w:t>
      </w:r>
      <w:proofErr w:type="spellStart"/>
      <w:r w:rsidRPr="00FE4047">
        <w:t>взаимопосещение</w:t>
      </w:r>
      <w:proofErr w:type="spellEnd"/>
      <w:r w:rsidRPr="00FE4047">
        <w:t xml:space="preserve"> уроков, консультации, совместное проектирование учебных занятий, практика в рамках выбранной темы, мероприятия  по демонстрации мастерства наставников либо уровня устранения дефицитов наставляемых (открытые уроки, конкурс воспитательных практик), рефлексивные дискуссии, групповая работа над проектом школы по формированию и оцениванию функцио</w:t>
      </w:r>
      <w:r w:rsidR="00E4731D">
        <w:t>нальной грамотности</w:t>
      </w:r>
      <w:r w:rsidRPr="00FE4047">
        <w:t xml:space="preserve">, командные игры, </w:t>
      </w:r>
      <w:proofErr w:type="spellStart"/>
      <w:r w:rsidRPr="00FE4047">
        <w:t>в</w:t>
      </w:r>
      <w:r w:rsidR="005516E1">
        <w:t>заимообучение</w:t>
      </w:r>
      <w:proofErr w:type="spellEnd"/>
      <w:r w:rsidR="005516E1">
        <w:t xml:space="preserve"> через ПОС, </w:t>
      </w:r>
      <w:r w:rsidR="00E4731D" w:rsidRPr="00C14C4D">
        <w:t xml:space="preserve">творческие мастерские, стажировки, школы молодого учителя, семинары, </w:t>
      </w:r>
      <w:proofErr w:type="spellStart"/>
      <w:r w:rsidR="00E4731D" w:rsidRPr="00C14C4D">
        <w:t>вебинары</w:t>
      </w:r>
      <w:proofErr w:type="spellEnd"/>
      <w:r w:rsidR="00E4731D" w:rsidRPr="00C14C4D">
        <w:t xml:space="preserve">, </w:t>
      </w:r>
      <w:r w:rsidR="003E0A67">
        <w:t>разработки методических пособий</w:t>
      </w:r>
      <w:r w:rsidR="00E4731D" w:rsidRPr="00C14C4D">
        <w:t>.</w:t>
      </w:r>
    </w:p>
    <w:p w:rsidR="00636356" w:rsidRPr="00E03280" w:rsidRDefault="00636356" w:rsidP="00DD3DFD">
      <w:pPr>
        <w:pStyle w:val="a5"/>
        <w:shd w:val="clear" w:color="auto" w:fill="FFFFFF"/>
        <w:ind w:firstLine="709"/>
        <w:jc w:val="both"/>
      </w:pPr>
    </w:p>
    <w:tbl>
      <w:tblPr>
        <w:tblW w:w="10065" w:type="dxa"/>
        <w:tblInd w:w="-184" w:type="dxa"/>
        <w:tblLayout w:type="fixed"/>
        <w:tblLook w:val="04A0"/>
      </w:tblPr>
      <w:tblGrid>
        <w:gridCol w:w="1844"/>
        <w:gridCol w:w="1842"/>
        <w:gridCol w:w="1843"/>
        <w:gridCol w:w="2410"/>
        <w:gridCol w:w="2126"/>
      </w:tblGrid>
      <w:tr w:rsidR="005C4FEB" w:rsidRPr="003D7E40" w:rsidTr="00770348">
        <w:trPr>
          <w:trHeight w:val="88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6356" w:rsidRPr="003D7E40" w:rsidRDefault="00636356" w:rsidP="00305E42">
            <w:pPr>
              <w:pStyle w:val="a5"/>
              <w:jc w:val="both"/>
              <w:rPr>
                <w:b/>
                <w:bCs/>
              </w:rPr>
            </w:pPr>
            <w:r w:rsidRPr="003D7E40">
              <w:rPr>
                <w:b/>
                <w:bCs/>
              </w:rPr>
              <w:t>Отбор наставников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6356" w:rsidRPr="003D7E40" w:rsidRDefault="00636356" w:rsidP="00305E42">
            <w:pPr>
              <w:pStyle w:val="a5"/>
              <w:jc w:val="both"/>
              <w:rPr>
                <w:b/>
                <w:bCs/>
              </w:rPr>
            </w:pPr>
            <w:r w:rsidRPr="003D7E40">
              <w:rPr>
                <w:b/>
                <w:bCs/>
              </w:rPr>
              <w:t>Обучение наставников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6356" w:rsidRPr="003D7E40" w:rsidRDefault="00636356" w:rsidP="00305E42">
            <w:pPr>
              <w:pStyle w:val="a5"/>
              <w:jc w:val="both"/>
              <w:rPr>
                <w:b/>
                <w:bCs/>
              </w:rPr>
            </w:pPr>
            <w:r w:rsidRPr="003D7E40">
              <w:rPr>
                <w:b/>
                <w:bCs/>
              </w:rPr>
              <w:t>Формирование пар «наставник – наставляемый»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6356" w:rsidRPr="003D7E40" w:rsidRDefault="00636356" w:rsidP="00305E42">
            <w:pPr>
              <w:pStyle w:val="a5"/>
              <w:jc w:val="both"/>
              <w:rPr>
                <w:b/>
                <w:bCs/>
              </w:rPr>
            </w:pPr>
            <w:r w:rsidRPr="003D7E40">
              <w:rPr>
                <w:b/>
                <w:bCs/>
              </w:rPr>
              <w:t>Мотивация наставников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356" w:rsidRPr="003D7E40" w:rsidRDefault="00636356" w:rsidP="00305E42">
            <w:pPr>
              <w:pStyle w:val="a5"/>
              <w:jc w:val="both"/>
              <w:rPr>
                <w:b/>
                <w:bCs/>
              </w:rPr>
            </w:pPr>
            <w:r w:rsidRPr="003D7E40">
              <w:rPr>
                <w:b/>
                <w:bCs/>
              </w:rPr>
              <w:t>Процедура завершения взаимодействия </w:t>
            </w:r>
          </w:p>
        </w:tc>
      </w:tr>
      <w:tr w:rsidR="005C4FEB" w:rsidRPr="003D7E40" w:rsidTr="00770348">
        <w:trPr>
          <w:trHeight w:val="1653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356" w:rsidRPr="003D7E40" w:rsidRDefault="00636356" w:rsidP="00305E42">
            <w:pPr>
              <w:pStyle w:val="a5"/>
              <w:jc w:val="both"/>
            </w:pPr>
            <w:r w:rsidRPr="003D7E40">
              <w:lastRenderedPageBreak/>
              <w:t>Выбор из числа самых опытных и активных педагогов.</w:t>
            </w:r>
          </w:p>
          <w:p w:rsidR="00636356" w:rsidRPr="003D7E40" w:rsidRDefault="00636356" w:rsidP="00305E42">
            <w:pPr>
              <w:pStyle w:val="a5"/>
              <w:jc w:val="both"/>
            </w:pPr>
          </w:p>
          <w:p w:rsidR="00636356" w:rsidRPr="003D7E40" w:rsidRDefault="00636356" w:rsidP="00305E42">
            <w:pPr>
              <w:pStyle w:val="a5"/>
              <w:jc w:val="both"/>
            </w:pPr>
            <w:r w:rsidRPr="003D7E40">
              <w:t>Обсуждение может быть проведено на открытом педагогическом совете, назначение должно быть добровольным. </w:t>
            </w:r>
          </w:p>
          <w:p w:rsidR="00636356" w:rsidRPr="003D7E40" w:rsidRDefault="00636356" w:rsidP="00305E42">
            <w:pPr>
              <w:jc w:val="both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356" w:rsidRPr="003D7E40" w:rsidRDefault="00636356" w:rsidP="00681AF2">
            <w:pPr>
              <w:pStyle w:val="a5"/>
              <w:jc w:val="both"/>
            </w:pPr>
            <w:r w:rsidRPr="003D7E40">
              <w:t xml:space="preserve">Осуществляется куратором программы в организации, </w:t>
            </w:r>
            <w:r w:rsidR="00681AF2">
              <w:t>если в этом есть необходимость</w:t>
            </w:r>
            <w:r w:rsidR="00770348">
              <w:t>.</w:t>
            </w:r>
          </w:p>
          <w:p w:rsidR="00376061" w:rsidRDefault="00376061" w:rsidP="00305E42">
            <w:pPr>
              <w:pStyle w:val="a5"/>
              <w:jc w:val="both"/>
            </w:pPr>
          </w:p>
          <w:p w:rsidR="00636356" w:rsidRPr="003D7E40" w:rsidRDefault="00636356" w:rsidP="00305E42">
            <w:pPr>
              <w:pStyle w:val="a5"/>
              <w:jc w:val="both"/>
            </w:pPr>
            <w:r w:rsidRPr="003D7E40">
              <w:t>Куратор показывает возможные форматы взаимодействия с молодым педагогом, обсуждает с наставником сроки, регламент и планируемые результаты. </w:t>
            </w:r>
          </w:p>
          <w:p w:rsidR="00636356" w:rsidRPr="003D7E40" w:rsidRDefault="00636356" w:rsidP="00305E42">
            <w:pPr>
              <w:jc w:val="both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356" w:rsidRPr="003D7E40" w:rsidRDefault="00636356" w:rsidP="00305E42">
            <w:pPr>
              <w:pStyle w:val="a5"/>
              <w:jc w:val="both"/>
            </w:pPr>
            <w:r w:rsidRPr="003D7E40">
              <w:t xml:space="preserve">Пара </w:t>
            </w:r>
            <w:r w:rsidR="005C4FEB">
              <w:t xml:space="preserve">(группа) </w:t>
            </w:r>
            <w:r w:rsidRPr="003D7E40">
              <w:t>закрепляется после личной встречи и обсуждения обоюдных запросов/возможностей. </w:t>
            </w:r>
          </w:p>
          <w:p w:rsidR="00636356" w:rsidRPr="003D7E40" w:rsidRDefault="00636356" w:rsidP="00305E42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356" w:rsidRPr="003D7E40" w:rsidRDefault="00636356" w:rsidP="00305E42">
            <w:pPr>
              <w:pStyle w:val="a5"/>
              <w:jc w:val="both"/>
            </w:pPr>
            <w:r w:rsidRPr="003D7E40">
              <w:t>Закрепленный и уважаемый статус наставника.</w:t>
            </w:r>
          </w:p>
          <w:p w:rsidR="00636356" w:rsidRPr="003D7E40" w:rsidRDefault="00636356" w:rsidP="00305E42">
            <w:pPr>
              <w:pStyle w:val="a5"/>
              <w:jc w:val="both"/>
            </w:pPr>
            <w:r w:rsidRPr="003D7E40">
              <w:t>Лидерство в педагогическом сообществе.</w:t>
            </w:r>
          </w:p>
          <w:p w:rsidR="00636356" w:rsidRPr="003D7E40" w:rsidRDefault="00636356" w:rsidP="00305E42">
            <w:pPr>
              <w:pStyle w:val="a5"/>
              <w:jc w:val="both"/>
            </w:pPr>
            <w:r w:rsidRPr="003D7E40">
              <w:t>Создание здоровой атмосферы в педагогическом коллективе, способствующей повышению образовательных и воспитательных результатов в школе.  </w:t>
            </w:r>
          </w:p>
          <w:p w:rsidR="00636356" w:rsidRPr="003D7E40" w:rsidRDefault="00636356" w:rsidP="00305E42">
            <w:pPr>
              <w:pStyle w:val="a5"/>
              <w:jc w:val="both"/>
            </w:pPr>
            <w:r w:rsidRPr="003D7E40">
              <w:t>Получение дополнительных баллов и/или административной поддержки.</w:t>
            </w:r>
          </w:p>
          <w:p w:rsidR="00636356" w:rsidRPr="003D7E40" w:rsidRDefault="00636356" w:rsidP="00305E42">
            <w:pPr>
              <w:pStyle w:val="a5"/>
              <w:jc w:val="both"/>
            </w:pPr>
            <w:r w:rsidRPr="003D7E40">
              <w:t>Возможность тиражирования авторского наставнического опыта и практики.</w:t>
            </w:r>
          </w:p>
          <w:p w:rsidR="00636356" w:rsidRPr="003D7E40" w:rsidRDefault="00636356" w:rsidP="00305E42">
            <w:pPr>
              <w:pStyle w:val="a5"/>
              <w:jc w:val="both"/>
            </w:pPr>
            <w:r w:rsidRPr="003D7E40">
              <w:t>Повышение квалификации на партнерских образовательных площадках.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356" w:rsidRPr="003D7E40" w:rsidRDefault="00636356" w:rsidP="00305E42">
            <w:pPr>
              <w:pStyle w:val="a5"/>
              <w:jc w:val="both"/>
            </w:pPr>
            <w:r w:rsidRPr="003D7E40">
              <w:t>Представление конкретных результатов взаимодействия. </w:t>
            </w:r>
          </w:p>
          <w:p w:rsidR="00636356" w:rsidRPr="003D7E40" w:rsidRDefault="00636356" w:rsidP="00305E42">
            <w:pPr>
              <w:jc w:val="both"/>
            </w:pPr>
          </w:p>
          <w:p w:rsidR="00636356" w:rsidRPr="003D7E40" w:rsidRDefault="00636356" w:rsidP="00305E42">
            <w:pPr>
              <w:pStyle w:val="a5"/>
              <w:jc w:val="both"/>
            </w:pPr>
            <w:r w:rsidRPr="003D7E40">
              <w:t>Тестирование и проверка (серия открытых уроков) молодого специалиста на закрепление необходимых навыков/ успешную адаптацию. </w:t>
            </w:r>
          </w:p>
          <w:p w:rsidR="00636356" w:rsidRPr="003D7E40" w:rsidRDefault="00636356" w:rsidP="00305E42">
            <w:pPr>
              <w:jc w:val="both"/>
            </w:pPr>
          </w:p>
          <w:p w:rsidR="00636356" w:rsidRPr="003D7E40" w:rsidRDefault="00636356" w:rsidP="00305E42">
            <w:pPr>
              <w:pStyle w:val="a5"/>
              <w:jc w:val="both"/>
            </w:pPr>
            <w:r w:rsidRPr="003D7E40">
              <w:t>Взаимная оценка работы наставника и наставляемого посредством анкетирования</w:t>
            </w:r>
            <w:r w:rsidR="00AC7C6B">
              <w:t>, инструментов оценки, принятых в МАОУ «СОШ№7»</w:t>
            </w:r>
            <w:r w:rsidRPr="003D7E40">
              <w:t>. </w:t>
            </w:r>
          </w:p>
        </w:tc>
      </w:tr>
    </w:tbl>
    <w:p w:rsidR="00636356" w:rsidRPr="00E03280" w:rsidRDefault="00636356" w:rsidP="00DD3DFD">
      <w:pPr>
        <w:pStyle w:val="a5"/>
        <w:shd w:val="clear" w:color="auto" w:fill="FFFFFF"/>
        <w:ind w:firstLine="709"/>
        <w:jc w:val="both"/>
      </w:pPr>
      <w:r w:rsidRPr="00E03280">
        <w:t> </w:t>
      </w:r>
    </w:p>
    <w:p w:rsidR="00636356" w:rsidRPr="00E03280" w:rsidRDefault="00636356" w:rsidP="00D81921">
      <w:pPr>
        <w:pStyle w:val="a5"/>
        <w:shd w:val="clear" w:color="auto" w:fill="FFFFFF"/>
        <w:ind w:hanging="284"/>
        <w:jc w:val="both"/>
      </w:pPr>
      <w:r w:rsidRPr="00E03280">
        <w:rPr>
          <w:noProof/>
          <w:bdr w:val="none" w:sz="0" w:space="0" w:color="auto" w:frame="1"/>
        </w:rPr>
        <w:lastRenderedPageBreak/>
        <w:drawing>
          <wp:inline distT="0" distB="0" distL="0" distR="0">
            <wp:extent cx="5940357" cy="4163438"/>
            <wp:effectExtent l="0" t="0" r="0" b="0"/>
            <wp:docPr id="2" name="Рисунок 2" descr="https://lh6.googleusercontent.com/WVqgXIzkuqVwrDyrCR0i4q-Pr4B1RUI7NEjmXTBbjOwyFFij380pQSGiFzeuBCSDypAFfD9b7FchORzSwBZ57bZ4ty9C5WPmSrUEjm1R5Nw1S_hq-LY1mzQOX5f0EIbm8vtvC66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WVqgXIzkuqVwrDyrCR0i4q-Pr4B1RUI7NEjmXTBbjOwyFFij380pQSGiFzeuBCSDypAFfD9b7FchORzSwBZ57bZ4ty9C5WPmSrUEjm1R5Nw1S_hq-LY1mzQOX5f0EIbm8vtvC66O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56" w:rsidRPr="00E03280" w:rsidRDefault="00636356" w:rsidP="00DD3DFD">
      <w:pPr>
        <w:pStyle w:val="a5"/>
        <w:shd w:val="clear" w:color="auto" w:fill="FFFFFF"/>
        <w:ind w:firstLine="709"/>
        <w:jc w:val="both"/>
      </w:pPr>
      <w:r w:rsidRPr="00E03280">
        <w:t>  </w:t>
      </w:r>
    </w:p>
    <w:p w:rsidR="0015535A" w:rsidRDefault="0015535A" w:rsidP="00DD3DFD">
      <w:pPr>
        <w:pStyle w:val="a5"/>
        <w:shd w:val="clear" w:color="auto" w:fill="FFFFFF"/>
        <w:ind w:firstLine="709"/>
        <w:jc w:val="both"/>
      </w:pPr>
    </w:p>
    <w:p w:rsidR="0061726D" w:rsidRDefault="0061726D" w:rsidP="0034798C">
      <w:pPr>
        <w:pStyle w:val="a5"/>
        <w:shd w:val="clear" w:color="auto" w:fill="FFFFFF"/>
        <w:jc w:val="both"/>
        <w:sectPr w:rsidR="0061726D" w:rsidSect="00F9282B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35A" w:rsidRPr="00E03280" w:rsidRDefault="0015535A" w:rsidP="0034798C">
      <w:pPr>
        <w:pStyle w:val="a5"/>
        <w:shd w:val="clear" w:color="auto" w:fill="FFFFFF"/>
        <w:jc w:val="both"/>
      </w:pPr>
    </w:p>
    <w:p w:rsidR="00F25826" w:rsidRDefault="00997EA7" w:rsidP="00DD3DFD">
      <w:pPr>
        <w:pStyle w:val="a5"/>
        <w:shd w:val="clear" w:color="auto" w:fill="FFFFFF"/>
        <w:ind w:firstLine="709"/>
        <w:jc w:val="both"/>
        <w:rPr>
          <w:b/>
        </w:rPr>
      </w:pPr>
      <w:r>
        <w:rPr>
          <w:b/>
        </w:rPr>
        <w:t>Этапы наставнического взаимодействия</w:t>
      </w:r>
      <w:r w:rsidR="00636356" w:rsidRPr="001271A3">
        <w:rPr>
          <w:b/>
        </w:rPr>
        <w:t>:</w:t>
      </w:r>
    </w:p>
    <w:tbl>
      <w:tblPr>
        <w:tblStyle w:val="ad"/>
        <w:tblW w:w="0" w:type="auto"/>
        <w:tblLook w:val="04A0"/>
      </w:tblPr>
      <w:tblGrid>
        <w:gridCol w:w="675"/>
        <w:gridCol w:w="2877"/>
        <w:gridCol w:w="3832"/>
        <w:gridCol w:w="7402"/>
      </w:tblGrid>
      <w:tr w:rsidR="00457644" w:rsidTr="00FF35C6">
        <w:tc>
          <w:tcPr>
            <w:tcW w:w="3552" w:type="dxa"/>
            <w:gridSpan w:val="2"/>
          </w:tcPr>
          <w:p w:rsidR="00457644" w:rsidRDefault="00457644" w:rsidP="00DD3DFD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3832" w:type="dxa"/>
          </w:tcPr>
          <w:p w:rsidR="00457644" w:rsidRDefault="00457644" w:rsidP="00DD3DFD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7402" w:type="dxa"/>
          </w:tcPr>
          <w:p w:rsidR="00457644" w:rsidRDefault="00457644" w:rsidP="00DD3DFD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Результаты </w:t>
            </w:r>
          </w:p>
        </w:tc>
      </w:tr>
      <w:tr w:rsidR="00457644" w:rsidTr="00457644">
        <w:tc>
          <w:tcPr>
            <w:tcW w:w="675" w:type="dxa"/>
          </w:tcPr>
          <w:p w:rsidR="00457644" w:rsidRPr="00284D35" w:rsidRDefault="00457644" w:rsidP="00DD3DFD">
            <w:pPr>
              <w:pStyle w:val="a5"/>
              <w:jc w:val="both"/>
            </w:pPr>
            <w:r>
              <w:t>1</w:t>
            </w:r>
          </w:p>
        </w:tc>
        <w:tc>
          <w:tcPr>
            <w:tcW w:w="2877" w:type="dxa"/>
          </w:tcPr>
          <w:p w:rsidR="00457644" w:rsidRDefault="00457644" w:rsidP="00DD3DFD">
            <w:pPr>
              <w:pStyle w:val="a5"/>
              <w:jc w:val="both"/>
              <w:rPr>
                <w:b/>
              </w:rPr>
            </w:pPr>
            <w:r w:rsidRPr="00284D35">
              <w:t>Подготовка условий для запуска программы наставничества</w:t>
            </w:r>
          </w:p>
        </w:tc>
        <w:tc>
          <w:tcPr>
            <w:tcW w:w="3832" w:type="dxa"/>
          </w:tcPr>
          <w:p w:rsidR="00457644" w:rsidRDefault="00457644" w:rsidP="00AC4B21">
            <w:pPr>
              <w:pStyle w:val="a5"/>
              <w:jc w:val="both"/>
              <w:rPr>
                <w:b/>
              </w:rPr>
            </w:pPr>
            <w:r>
              <w:t>взаимный обмен информацией, выяснение модели и технологий  совместной деятельности, формальное оформление договоренностей</w:t>
            </w:r>
          </w:p>
        </w:tc>
        <w:tc>
          <w:tcPr>
            <w:tcW w:w="7402" w:type="dxa"/>
          </w:tcPr>
          <w:p w:rsidR="00457644" w:rsidRDefault="00457644" w:rsidP="00AC4B21">
            <w:pPr>
              <w:pStyle w:val="a5"/>
              <w:jc w:val="both"/>
            </w:pPr>
            <w:r>
              <w:t>Созданы пары «наставник  - наставляемый» и группы ПОС (педагогических обучающихся сообществ), изданы приказы о закреплении наставников, регламенте стимулирующих выплат.</w:t>
            </w:r>
          </w:p>
        </w:tc>
      </w:tr>
      <w:tr w:rsidR="00457644" w:rsidTr="00457644">
        <w:tc>
          <w:tcPr>
            <w:tcW w:w="675" w:type="dxa"/>
          </w:tcPr>
          <w:p w:rsidR="00457644" w:rsidRDefault="00457644" w:rsidP="0015746A">
            <w:pPr>
              <w:pStyle w:val="a5"/>
              <w:jc w:val="both"/>
            </w:pPr>
            <w:r>
              <w:t>2,3</w:t>
            </w:r>
          </w:p>
        </w:tc>
        <w:tc>
          <w:tcPr>
            <w:tcW w:w="2877" w:type="dxa"/>
          </w:tcPr>
          <w:p w:rsidR="00457644" w:rsidRDefault="00457644" w:rsidP="0015746A">
            <w:pPr>
              <w:pStyle w:val="a5"/>
              <w:jc w:val="both"/>
              <w:rPr>
                <w:b/>
              </w:rPr>
            </w:pPr>
            <w:r>
              <w:t xml:space="preserve">Организационно-методический (формирование базы наставников, базы наставляемых) </w:t>
            </w:r>
          </w:p>
        </w:tc>
        <w:tc>
          <w:tcPr>
            <w:tcW w:w="3832" w:type="dxa"/>
          </w:tcPr>
          <w:p w:rsidR="00457644" w:rsidRDefault="00457644" w:rsidP="00DD3DFD">
            <w:pPr>
              <w:pStyle w:val="a5"/>
              <w:jc w:val="both"/>
              <w:rPr>
                <w:b/>
              </w:rPr>
            </w:pPr>
            <w:r>
              <w:t>Определение профдефицитов, согласование планов, мероприятий и сроков деятельности, сфер совместной деятельности, способов определения ее результатов</w:t>
            </w:r>
          </w:p>
        </w:tc>
        <w:tc>
          <w:tcPr>
            <w:tcW w:w="7402" w:type="dxa"/>
          </w:tcPr>
          <w:p w:rsidR="00457644" w:rsidRDefault="00457644" w:rsidP="00BA3230">
            <w:pPr>
              <w:pStyle w:val="a5"/>
              <w:jc w:val="both"/>
            </w:pPr>
            <w:r>
              <w:t>На рабочей встрече определены профессиональные дефициты наставляемых и методические предпочтения наставников. Сформированы базы наставников и наставляемых. Составлен план наставничества на текущий учебный год, определены даты контрольных мероприятий, способы оценки реализации индивидуальных программ наставничества и реализации Программы  в целом.</w:t>
            </w:r>
          </w:p>
        </w:tc>
      </w:tr>
      <w:tr w:rsidR="00457644" w:rsidTr="00457644">
        <w:tc>
          <w:tcPr>
            <w:tcW w:w="675" w:type="dxa"/>
          </w:tcPr>
          <w:p w:rsidR="00457644" w:rsidRDefault="00457644" w:rsidP="00DD3DFD">
            <w:pPr>
              <w:pStyle w:val="a5"/>
              <w:jc w:val="both"/>
            </w:pPr>
            <w:r>
              <w:t>4,5,6</w:t>
            </w:r>
          </w:p>
        </w:tc>
        <w:tc>
          <w:tcPr>
            <w:tcW w:w="2877" w:type="dxa"/>
          </w:tcPr>
          <w:p w:rsidR="00457644" w:rsidRDefault="00457644" w:rsidP="00DD3DFD">
            <w:pPr>
              <w:pStyle w:val="a5"/>
              <w:jc w:val="both"/>
              <w:rPr>
                <w:b/>
              </w:rPr>
            </w:pPr>
            <w:r>
              <w:t>Взаимодействия и сотрудничества (обучение наставников куратором,</w:t>
            </w:r>
            <w:r w:rsidR="006259DE">
              <w:t xml:space="preserve"> формирование пар//групп, </w:t>
            </w:r>
            <w:r>
              <w:t xml:space="preserve"> </w:t>
            </w:r>
            <w:r w:rsidR="00D041AF">
              <w:t>о</w:t>
            </w:r>
            <w:r w:rsidR="00D041AF" w:rsidRPr="00D041AF">
              <w:t>рганизация хода наставнической программы</w:t>
            </w:r>
            <w:r w:rsidR="006259DE">
              <w:t>)</w:t>
            </w:r>
          </w:p>
        </w:tc>
        <w:tc>
          <w:tcPr>
            <w:tcW w:w="3832" w:type="dxa"/>
          </w:tcPr>
          <w:p w:rsidR="00457644" w:rsidRDefault="00457644" w:rsidP="00DD3DFD">
            <w:pPr>
              <w:pStyle w:val="a5"/>
              <w:jc w:val="both"/>
              <w:rPr>
                <w:b/>
              </w:rPr>
            </w:pPr>
            <w:r>
              <w:t>конкретная совместная деятельность, построенная на согласованной ранее долгосрочной программе, организация единого образовательного пространства, способного расширить возможности каждого из социальных партнеров</w:t>
            </w:r>
          </w:p>
        </w:tc>
        <w:tc>
          <w:tcPr>
            <w:tcW w:w="7402" w:type="dxa"/>
          </w:tcPr>
          <w:p w:rsidR="00457644" w:rsidRDefault="0017782D" w:rsidP="00DD3DFD">
            <w:pPr>
              <w:pStyle w:val="a5"/>
              <w:jc w:val="both"/>
            </w:pPr>
            <w:r>
              <w:t>Обучение наставников куратором.</w:t>
            </w:r>
            <w:r w:rsidR="006259DE">
              <w:t xml:space="preserve"> Формирование пар//групп.</w:t>
            </w:r>
            <w:r>
              <w:t xml:space="preserve"> </w:t>
            </w:r>
            <w:r w:rsidR="00457644">
              <w:t xml:space="preserve">Согласно плану наставничества на текущий учебный год, включающему четыре «реперных точки»: демонстрацию мастерства наставников, открытые учебные занятия наставляемых, конкурс воспитательных практик наставляемых, рефлексивное мероприятие в конце учебного года. Между «реперными» точками взаимодействие выстраивается по типу </w:t>
            </w:r>
            <w:proofErr w:type="spellStart"/>
            <w:r w:rsidR="00457644">
              <w:t>саморегулируемого</w:t>
            </w:r>
            <w:proofErr w:type="spellEnd"/>
            <w:r w:rsidR="00457644">
              <w:t xml:space="preserve"> наставничества через </w:t>
            </w:r>
            <w:proofErr w:type="spellStart"/>
            <w:r w:rsidR="00457644">
              <w:t>взаимопосещение</w:t>
            </w:r>
            <w:proofErr w:type="spellEnd"/>
            <w:r w:rsidR="00457644">
              <w:t xml:space="preserve"> уроков, проектирование занятий, анализ модельных уроков, </w:t>
            </w:r>
            <w:proofErr w:type="spellStart"/>
            <w:r w:rsidR="00457644">
              <w:t>взаимообучение</w:t>
            </w:r>
            <w:proofErr w:type="spellEnd"/>
            <w:r w:rsidR="00457644">
              <w:t xml:space="preserve"> в формате семинаров и мастер-классов и другое.</w:t>
            </w:r>
          </w:p>
        </w:tc>
      </w:tr>
      <w:tr w:rsidR="00457644" w:rsidTr="00457644">
        <w:tc>
          <w:tcPr>
            <w:tcW w:w="675" w:type="dxa"/>
          </w:tcPr>
          <w:p w:rsidR="00457644" w:rsidRDefault="006259DE" w:rsidP="00DD3DFD">
            <w:pPr>
              <w:pStyle w:val="a5"/>
              <w:jc w:val="both"/>
            </w:pPr>
            <w:r>
              <w:t>7,8</w:t>
            </w:r>
          </w:p>
        </w:tc>
        <w:tc>
          <w:tcPr>
            <w:tcW w:w="2877" w:type="dxa"/>
          </w:tcPr>
          <w:p w:rsidR="00457644" w:rsidRDefault="00457644" w:rsidP="00DD3DFD">
            <w:pPr>
              <w:pStyle w:val="a5"/>
              <w:jc w:val="both"/>
              <w:rPr>
                <w:b/>
              </w:rPr>
            </w:pPr>
            <w:r>
              <w:t>Оценки деятельности и построения перспектив дальнейшего развития сотрудничества</w:t>
            </w:r>
          </w:p>
        </w:tc>
        <w:tc>
          <w:tcPr>
            <w:tcW w:w="3832" w:type="dxa"/>
          </w:tcPr>
          <w:p w:rsidR="00457644" w:rsidRDefault="00457644" w:rsidP="00AD1B53">
            <w:pPr>
              <w:pStyle w:val="a5"/>
              <w:jc w:val="both"/>
              <w:rPr>
                <w:b/>
              </w:rPr>
            </w:pPr>
            <w:r>
              <w:t>подведение итогов наставнического взаимодействия, обобщение результатов, постановка новых целей и задач</w:t>
            </w:r>
          </w:p>
        </w:tc>
        <w:tc>
          <w:tcPr>
            <w:tcW w:w="7402" w:type="dxa"/>
          </w:tcPr>
          <w:p w:rsidR="00457644" w:rsidRDefault="006259DE" w:rsidP="007577A5">
            <w:pPr>
              <w:pStyle w:val="a5"/>
              <w:jc w:val="both"/>
            </w:pPr>
            <w:r>
              <w:t xml:space="preserve">Завершение программы наставничества. </w:t>
            </w:r>
            <w:r w:rsidR="00457644">
              <w:t>Оценка деятельности весь период осуществляется как анализ учебных занятий наставляемых через Технологическую карту посещения урока, а в конце периода – самоанализ через анкету «</w:t>
            </w:r>
            <w:r w:rsidR="00457644" w:rsidRPr="007577A5">
              <w:t>Инструмент оценки уровня профессионального мастерства и выявления дефицитов</w:t>
            </w:r>
            <w:r w:rsidR="00457644">
              <w:t>»</w:t>
            </w:r>
            <w:r w:rsidR="00457644" w:rsidRPr="007577A5">
              <w:t>.</w:t>
            </w:r>
          </w:p>
        </w:tc>
      </w:tr>
    </w:tbl>
    <w:p w:rsidR="000758B5" w:rsidRDefault="00636356" w:rsidP="00DD3DFD">
      <w:pPr>
        <w:pStyle w:val="a5"/>
        <w:shd w:val="clear" w:color="auto" w:fill="FFFFFF"/>
        <w:ind w:firstLine="709"/>
        <w:jc w:val="both"/>
        <w:rPr>
          <w:b/>
        </w:rPr>
      </w:pPr>
      <w:r w:rsidRPr="001271A3">
        <w:rPr>
          <w:b/>
        </w:rPr>
        <w:t> </w:t>
      </w:r>
    </w:p>
    <w:p w:rsidR="000758B5" w:rsidRDefault="000758B5" w:rsidP="000758B5">
      <w:pPr>
        <w:pStyle w:val="a5"/>
        <w:shd w:val="clear" w:color="auto" w:fill="FFFFFF"/>
        <w:ind w:firstLine="709"/>
        <w:jc w:val="both"/>
        <w:rPr>
          <w:b/>
        </w:rPr>
      </w:pPr>
    </w:p>
    <w:p w:rsidR="000758B5" w:rsidRDefault="000758B5" w:rsidP="000758B5">
      <w:pPr>
        <w:pStyle w:val="a5"/>
        <w:shd w:val="clear" w:color="auto" w:fill="FFFFFF"/>
        <w:ind w:firstLine="709"/>
        <w:jc w:val="both"/>
        <w:rPr>
          <w:b/>
        </w:rPr>
      </w:pPr>
    </w:p>
    <w:p w:rsidR="000758B5" w:rsidRDefault="000758B5" w:rsidP="000758B5">
      <w:pPr>
        <w:pStyle w:val="a5"/>
        <w:shd w:val="clear" w:color="auto" w:fill="FFFFFF"/>
        <w:ind w:firstLine="709"/>
        <w:jc w:val="both"/>
        <w:rPr>
          <w:b/>
        </w:rPr>
      </w:pPr>
    </w:p>
    <w:p w:rsidR="000758B5" w:rsidRDefault="000758B5" w:rsidP="000758B5">
      <w:pPr>
        <w:pStyle w:val="a5"/>
        <w:shd w:val="clear" w:color="auto" w:fill="FFFFFF"/>
        <w:ind w:firstLine="709"/>
        <w:jc w:val="both"/>
        <w:rPr>
          <w:b/>
        </w:rPr>
      </w:pPr>
    </w:p>
    <w:p w:rsidR="000758B5" w:rsidRDefault="000758B5" w:rsidP="000758B5">
      <w:pPr>
        <w:pStyle w:val="a5"/>
        <w:shd w:val="clear" w:color="auto" w:fill="FFFFFF"/>
        <w:ind w:firstLine="709"/>
        <w:jc w:val="both"/>
        <w:rPr>
          <w:b/>
        </w:rPr>
      </w:pPr>
    </w:p>
    <w:p w:rsidR="000758B5" w:rsidRDefault="000758B5" w:rsidP="000758B5">
      <w:pPr>
        <w:pStyle w:val="a5"/>
        <w:shd w:val="clear" w:color="auto" w:fill="FFFFFF"/>
        <w:ind w:firstLine="709"/>
        <w:jc w:val="both"/>
        <w:rPr>
          <w:b/>
        </w:rPr>
        <w:sectPr w:rsidR="000758B5" w:rsidSect="0061726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758B5" w:rsidRDefault="000758B5" w:rsidP="0098380B">
      <w:pPr>
        <w:pStyle w:val="a5"/>
        <w:shd w:val="clear" w:color="auto" w:fill="FFFFFF"/>
        <w:jc w:val="both"/>
        <w:rPr>
          <w:b/>
        </w:rPr>
      </w:pPr>
    </w:p>
    <w:p w:rsidR="001148B3" w:rsidRPr="001271A3" w:rsidRDefault="00966D6B" w:rsidP="0098380B">
      <w:pPr>
        <w:pStyle w:val="a5"/>
        <w:shd w:val="clear" w:color="auto" w:fill="FFFFFF"/>
        <w:jc w:val="center"/>
        <w:rPr>
          <w:b/>
        </w:rPr>
      </w:pPr>
      <w:r>
        <w:rPr>
          <w:b/>
        </w:rPr>
        <w:t xml:space="preserve">Содержание </w:t>
      </w:r>
      <w:r w:rsidR="00B861AB">
        <w:rPr>
          <w:b/>
        </w:rPr>
        <w:t>этапов</w:t>
      </w:r>
      <w:r>
        <w:rPr>
          <w:b/>
        </w:rPr>
        <w:t xml:space="preserve"> и н</w:t>
      </w:r>
      <w:r w:rsidR="001148B3">
        <w:rPr>
          <w:b/>
        </w:rPr>
        <w:t>еобходимые условия организации работы</w:t>
      </w:r>
    </w:p>
    <w:p w:rsidR="00636356" w:rsidRPr="00E03280" w:rsidRDefault="00636356" w:rsidP="000758B5">
      <w:pPr>
        <w:pStyle w:val="a5"/>
        <w:shd w:val="clear" w:color="auto" w:fill="FFFFFF"/>
        <w:ind w:firstLine="709"/>
        <w:jc w:val="both"/>
        <w:textAlignment w:val="baseline"/>
      </w:pPr>
      <w:r w:rsidRPr="00E03280">
        <w:t>1.</w:t>
      </w:r>
      <w:r w:rsidRPr="00E03280">
        <w:rPr>
          <w:b/>
          <w:bCs/>
        </w:rPr>
        <w:t> </w:t>
      </w:r>
      <w:r w:rsidRPr="00FB39A8">
        <w:rPr>
          <w:bCs/>
        </w:rPr>
        <w:t>Проведение организационной встречи</w:t>
      </w:r>
      <w:r w:rsidRPr="00E03280">
        <w:rPr>
          <w:b/>
          <w:bCs/>
        </w:rPr>
        <w:t xml:space="preserve"> </w:t>
      </w:r>
      <w:r w:rsidRPr="00E03280">
        <w:t>с педагогическим коллективом, где куратор программы (директор, завуч) рассказывают о необходимости наставнической программы, ее возможных результатах, описывают ситуацию с конкретным молодым специалистом.</w:t>
      </w:r>
    </w:p>
    <w:p w:rsidR="00636356" w:rsidRPr="00E03280" w:rsidRDefault="00636356" w:rsidP="000758B5">
      <w:pPr>
        <w:pStyle w:val="a5"/>
        <w:shd w:val="clear" w:color="auto" w:fill="FFFFFF"/>
        <w:ind w:firstLine="709"/>
        <w:jc w:val="both"/>
        <w:textAlignment w:val="baseline"/>
      </w:pPr>
      <w:r w:rsidRPr="00E03280">
        <w:t xml:space="preserve">2. Учитывая должный уровень педагогической подготовки всех участников взаимодействия, наставнику не требуется обучение коммуникативным навыкам, активному слушанию, </w:t>
      </w:r>
      <w:proofErr w:type="spellStart"/>
      <w:r w:rsidRPr="00E03280">
        <w:t>эмпатии</w:t>
      </w:r>
      <w:proofErr w:type="spellEnd"/>
      <w:r w:rsidRPr="00E03280">
        <w:t xml:space="preserve"> и т.д. В процессе обучения (1-2 встречи для обсуждения) куратор проекта вместе с педагогом-наставником формируют стратегию, определяют регламент будущих встреч и их примерный тематический план. </w:t>
      </w:r>
    </w:p>
    <w:p w:rsidR="00636356" w:rsidRPr="00E03280" w:rsidRDefault="00636356" w:rsidP="000758B5">
      <w:pPr>
        <w:pStyle w:val="a5"/>
        <w:shd w:val="clear" w:color="auto" w:fill="FFFFFF"/>
        <w:ind w:firstLine="709"/>
        <w:jc w:val="both"/>
        <w:textAlignment w:val="baseline"/>
      </w:pPr>
      <w:r w:rsidRPr="00E03280">
        <w:t xml:space="preserve">3. Этапу активной работы по решению поставленной перед парой/группой задачи предшествует </w:t>
      </w:r>
      <w:r w:rsidRPr="00E03280">
        <w:rPr>
          <w:b/>
          <w:bCs/>
        </w:rPr>
        <w:t>этап самоанализа и совместного анализа компетенций как наставника, так и наставляемого</w:t>
      </w:r>
      <w:r w:rsidRPr="00E03280">
        <w:t>. Среди обсуждаемых тем:</w:t>
      </w:r>
    </w:p>
    <w:p w:rsidR="00636356" w:rsidRPr="00E03280" w:rsidRDefault="00636356" w:rsidP="000758B5">
      <w:pPr>
        <w:pStyle w:val="a5"/>
        <w:numPr>
          <w:ilvl w:val="0"/>
          <w:numId w:val="9"/>
        </w:numPr>
        <w:shd w:val="clear" w:color="auto" w:fill="FFFFFF"/>
        <w:ind w:left="0" w:firstLine="709"/>
        <w:jc w:val="both"/>
        <w:textAlignment w:val="baseline"/>
      </w:pPr>
      <w:r w:rsidRPr="00E03280">
        <w:t xml:space="preserve">выявление сильных сторон с перспективными зонами роста по </w:t>
      </w:r>
      <w:proofErr w:type="spellStart"/>
      <w:r w:rsidRPr="00E03280">
        <w:t>метакомпетенциям</w:t>
      </w:r>
      <w:proofErr w:type="spellEnd"/>
      <w:r w:rsidRPr="00E03280">
        <w:t xml:space="preserve"> / профессиональным компетенциям;</w:t>
      </w:r>
    </w:p>
    <w:p w:rsidR="00636356" w:rsidRPr="00E03280" w:rsidRDefault="00636356" w:rsidP="000758B5">
      <w:pPr>
        <w:pStyle w:val="a5"/>
        <w:numPr>
          <w:ilvl w:val="0"/>
          <w:numId w:val="9"/>
        </w:numPr>
        <w:shd w:val="clear" w:color="auto" w:fill="FFFFFF"/>
        <w:ind w:left="0" w:firstLine="709"/>
        <w:jc w:val="both"/>
        <w:textAlignment w:val="baseline"/>
      </w:pPr>
      <w:r w:rsidRPr="00E03280">
        <w:t>определение приоритетной сферы деятельности наставляемого (помимо конкретных профессиональных задач), что позволит выстраивать работу на перспективу и послужит дополнительной мотивацией для наставляемого;</w:t>
      </w:r>
    </w:p>
    <w:p w:rsidR="00636356" w:rsidRPr="00E03280" w:rsidRDefault="00636356" w:rsidP="000758B5">
      <w:pPr>
        <w:pStyle w:val="a5"/>
        <w:numPr>
          <w:ilvl w:val="0"/>
          <w:numId w:val="9"/>
        </w:numPr>
        <w:shd w:val="clear" w:color="auto" w:fill="FFFFFF"/>
        <w:ind w:left="0" w:firstLine="709"/>
        <w:jc w:val="both"/>
        <w:textAlignment w:val="baseline"/>
      </w:pPr>
      <w:r w:rsidRPr="00E03280">
        <w:t>формулировка приоритетных целей развития с конкретным переложением на спринты (отрезки времени): от краткосрочных (1-2 месяца), например, решение конкретной проблемы – организация урока, дисциплины, работа с детьми с ОВЗ; до долгосрочных (1-3 года), например, широкие профессиональные задачи, участие в конкурсах, переподготовка, движение по карьерной лестнице. </w:t>
      </w:r>
    </w:p>
    <w:p w:rsidR="00636356" w:rsidRPr="00E03280" w:rsidRDefault="00636356" w:rsidP="000758B5">
      <w:pPr>
        <w:pStyle w:val="a5"/>
        <w:shd w:val="clear" w:color="auto" w:fill="FFFFFF"/>
        <w:ind w:firstLine="709"/>
        <w:jc w:val="both"/>
        <w:textAlignment w:val="baseline"/>
      </w:pPr>
      <w:r w:rsidRPr="00E03280">
        <w:t xml:space="preserve">4. Взаимодействие наставника и наставляемого является </w:t>
      </w:r>
      <w:r w:rsidRPr="00E03280">
        <w:rPr>
          <w:b/>
          <w:bCs/>
        </w:rPr>
        <w:t>регулярным</w:t>
      </w:r>
      <w:r w:rsidRPr="00E03280">
        <w:t>. Ему предшествует выявление конкретных проблем и запросов наставляемого. Постепенно реализуется программа адаптации, в течение которой проводится корректировка конкретных профессиональных или личностных навыков молодого учителя. </w:t>
      </w:r>
    </w:p>
    <w:p w:rsidR="00636356" w:rsidRPr="00E03280" w:rsidRDefault="00636356" w:rsidP="000758B5">
      <w:pPr>
        <w:pStyle w:val="a5"/>
        <w:shd w:val="clear" w:color="auto" w:fill="FFFFFF"/>
        <w:ind w:firstLine="709"/>
        <w:jc w:val="both"/>
        <w:textAlignment w:val="baseline"/>
      </w:pPr>
      <w:r w:rsidRPr="00E03280">
        <w:t xml:space="preserve">5. Обязательная </w:t>
      </w:r>
      <w:r w:rsidRPr="00E03280">
        <w:rPr>
          <w:b/>
          <w:bCs/>
        </w:rPr>
        <w:t>оценка промежуточных итогов</w:t>
      </w:r>
      <w:r w:rsidRPr="00E03280">
        <w:t>. Она может проводиться в формате рассмотрения практических результатов профессионального обучения – педагогический проект, методика, открытый урок, публикация. </w:t>
      </w:r>
    </w:p>
    <w:p w:rsidR="00636356" w:rsidRPr="00E03280" w:rsidRDefault="00636356" w:rsidP="000758B5">
      <w:pPr>
        <w:pStyle w:val="a5"/>
        <w:shd w:val="clear" w:color="auto" w:fill="FFFFFF"/>
        <w:ind w:firstLine="709"/>
        <w:jc w:val="both"/>
        <w:textAlignment w:val="baseline"/>
      </w:pPr>
      <w:r w:rsidRPr="00E03280">
        <w:t>6. После того как конкретная проблема наставляемого решена, проверяется уровень профессиональной компетентности молодого педагога, происходит определение наставником степени готовности молодого учителя к выполнению его профессиональных обязанностей. </w:t>
      </w:r>
    </w:p>
    <w:p w:rsidR="002A1062" w:rsidRPr="00470E41" w:rsidRDefault="00636356" w:rsidP="00470E41">
      <w:pPr>
        <w:pStyle w:val="a5"/>
        <w:shd w:val="clear" w:color="auto" w:fill="FFFFFF"/>
        <w:ind w:firstLine="709"/>
        <w:jc w:val="both"/>
        <w:textAlignment w:val="baseline"/>
      </w:pPr>
      <w:r w:rsidRPr="00E03280">
        <w:t>7. Лучшие наставники по результатам обратной связи от кураторов, наставляемых и педагогического сообщества награждаются и поощряются баллами за активную общественную работу (</w:t>
      </w:r>
      <w:r w:rsidR="002477EA">
        <w:t>стимулирующие выплаты  за наставничество в МАОУ «СОШ№7» приравниваются к выплатам за инновационную деятельность</w:t>
      </w:r>
      <w:r w:rsidRPr="00E03280">
        <w:t>), признаются лидерами педагогического сообщества с особым весом</w:t>
      </w:r>
      <w:r w:rsidR="00470E41">
        <w:t xml:space="preserve"> в образовательной организации.</w:t>
      </w:r>
    </w:p>
    <w:p w:rsidR="002A1062" w:rsidRPr="00470E41" w:rsidRDefault="002A1062" w:rsidP="00470E41">
      <w:pPr>
        <w:ind w:firstLine="709"/>
        <w:jc w:val="both"/>
        <w:rPr>
          <w:b/>
        </w:rPr>
      </w:pPr>
      <w:r w:rsidRPr="00470E41">
        <w:rPr>
          <w:b/>
        </w:rPr>
        <w:t xml:space="preserve">Необходимые условия </w:t>
      </w:r>
      <w:r w:rsidR="00470E41">
        <w:rPr>
          <w:b/>
        </w:rPr>
        <w:t>для эффективного наставничества</w:t>
      </w:r>
      <w:r w:rsidRPr="00470E41">
        <w:rPr>
          <w:b/>
        </w:rPr>
        <w:t xml:space="preserve"> </w:t>
      </w:r>
    </w:p>
    <w:p w:rsidR="002A1062" w:rsidRPr="00470E41" w:rsidRDefault="002A1062" w:rsidP="00A1561C">
      <w:pPr>
        <w:ind w:firstLine="709"/>
        <w:jc w:val="both"/>
      </w:pPr>
      <w:r w:rsidRPr="00470E41">
        <w:t xml:space="preserve">● постановка реальных задач и путей их достижения; </w:t>
      </w:r>
    </w:p>
    <w:p w:rsidR="002A1062" w:rsidRPr="00470E41" w:rsidRDefault="002A1062" w:rsidP="00A1561C">
      <w:pPr>
        <w:ind w:firstLine="709"/>
        <w:jc w:val="both"/>
      </w:pPr>
      <w:r w:rsidRPr="00470E41">
        <w:t xml:space="preserve">● методологическое, информационное и технологическое обеспечение процесса; </w:t>
      </w:r>
    </w:p>
    <w:p w:rsidR="002A1062" w:rsidRPr="00470E41" w:rsidRDefault="002A1062" w:rsidP="00A1561C">
      <w:pPr>
        <w:ind w:firstLine="709"/>
        <w:jc w:val="both"/>
      </w:pPr>
      <w:r w:rsidRPr="00470E41">
        <w:t xml:space="preserve">● взаимная заинтересованность сторон; </w:t>
      </w:r>
    </w:p>
    <w:p w:rsidR="002A1062" w:rsidRPr="00470E41" w:rsidRDefault="002A1062" w:rsidP="00A1561C">
      <w:pPr>
        <w:ind w:firstLine="709"/>
        <w:jc w:val="both"/>
      </w:pPr>
      <w:r w:rsidRPr="00470E41">
        <w:t xml:space="preserve">● административный контроль за процессом наставничества; </w:t>
      </w:r>
    </w:p>
    <w:p w:rsidR="002A1062" w:rsidRPr="00470E41" w:rsidRDefault="002A1062" w:rsidP="00A1561C">
      <w:pPr>
        <w:ind w:firstLine="709"/>
        <w:jc w:val="both"/>
      </w:pPr>
      <w:r w:rsidRPr="00470E41">
        <w:t xml:space="preserve">● наличие методики оценки результатов; </w:t>
      </w:r>
    </w:p>
    <w:p w:rsidR="002A1062" w:rsidRPr="00470E41" w:rsidRDefault="002A1062" w:rsidP="00A1561C">
      <w:pPr>
        <w:ind w:firstLine="709"/>
        <w:jc w:val="both"/>
      </w:pPr>
      <w:r w:rsidRPr="00470E41">
        <w:t>● обоснованные требования к процессу наставничества, к личности наставника;</w:t>
      </w:r>
    </w:p>
    <w:p w:rsidR="002A1062" w:rsidRDefault="002A1062" w:rsidP="00A1561C">
      <w:pPr>
        <w:ind w:firstLine="709"/>
        <w:jc w:val="both"/>
      </w:pPr>
      <w:r w:rsidRPr="00470E41">
        <w:t>моральное и материальное стимулирование.</w:t>
      </w:r>
    </w:p>
    <w:p w:rsidR="004D302C" w:rsidRDefault="004D302C" w:rsidP="00A1561C">
      <w:pPr>
        <w:ind w:firstLine="709"/>
        <w:jc w:val="both"/>
      </w:pPr>
    </w:p>
    <w:p w:rsidR="004D302C" w:rsidRDefault="004D302C" w:rsidP="00A1561C">
      <w:pPr>
        <w:ind w:firstLine="709"/>
        <w:jc w:val="both"/>
      </w:pPr>
    </w:p>
    <w:p w:rsidR="004D302C" w:rsidRDefault="004D302C" w:rsidP="00A1561C">
      <w:pPr>
        <w:ind w:firstLine="709"/>
        <w:jc w:val="both"/>
      </w:pPr>
    </w:p>
    <w:p w:rsidR="004D302C" w:rsidRDefault="004D302C" w:rsidP="00A1561C">
      <w:pPr>
        <w:ind w:firstLine="709"/>
        <w:jc w:val="both"/>
      </w:pPr>
    </w:p>
    <w:p w:rsidR="00387189" w:rsidRPr="00C34F3F" w:rsidRDefault="00387189" w:rsidP="00387189">
      <w:pPr>
        <w:ind w:firstLine="709"/>
        <w:jc w:val="both"/>
        <w:rPr>
          <w:b/>
        </w:rPr>
      </w:pPr>
      <w:r w:rsidRPr="00C34F3F">
        <w:rPr>
          <w:b/>
        </w:rPr>
        <w:lastRenderedPageBreak/>
        <w:t>Список Приложений:</w:t>
      </w:r>
    </w:p>
    <w:p w:rsidR="00387189" w:rsidRDefault="00387189" w:rsidP="00387189">
      <w:pPr>
        <w:ind w:firstLine="709"/>
        <w:jc w:val="both"/>
      </w:pPr>
      <w:r>
        <w:t xml:space="preserve">1)  Дорожная карта внедрения Программы наставничества (Приложение 1), </w:t>
      </w:r>
    </w:p>
    <w:p w:rsidR="00387189" w:rsidRDefault="00387189" w:rsidP="00C34F3F">
      <w:pPr>
        <w:ind w:firstLine="709"/>
        <w:jc w:val="both"/>
      </w:pPr>
      <w:r>
        <w:t>2) Формат индивидуальных Программ наставничества для образуемых пар "наставник -</w:t>
      </w:r>
      <w:r w:rsidR="00C34F3F">
        <w:t xml:space="preserve"> наставляемый"</w:t>
      </w:r>
      <w:r w:rsidR="00F63CCE">
        <w:t xml:space="preserve"> («Рабочая тетрадь наставника»)</w:t>
      </w:r>
      <w:r w:rsidR="00C34F3F">
        <w:t xml:space="preserve"> (Приложение 2). </w:t>
      </w:r>
    </w:p>
    <w:p w:rsidR="003C6A32" w:rsidRDefault="00387189" w:rsidP="00387189">
      <w:pPr>
        <w:ind w:firstLine="709"/>
        <w:jc w:val="both"/>
      </w:pPr>
      <w:r>
        <w:t>3) Инструмент оценки уровня профессионального мастерства и выявления дефицитов.</w:t>
      </w:r>
    </w:p>
    <w:p w:rsidR="00C34F3F" w:rsidRDefault="00C34F3F" w:rsidP="00387189">
      <w:pPr>
        <w:ind w:firstLine="709"/>
        <w:jc w:val="both"/>
      </w:pPr>
      <w:r>
        <w:t>4) Технологическая карта посещения урока в МАОУ «СОШ№7».</w:t>
      </w:r>
    </w:p>
    <w:p w:rsidR="0012605D" w:rsidRDefault="0012605D" w:rsidP="00387189">
      <w:pPr>
        <w:ind w:firstLine="709"/>
        <w:jc w:val="both"/>
      </w:pPr>
      <w:r>
        <w:t xml:space="preserve">5) Модель педагогического наставничества в МАОУ «СОШ№7». </w:t>
      </w:r>
    </w:p>
    <w:p w:rsidR="009803E6" w:rsidRDefault="009803E6" w:rsidP="00387189">
      <w:pPr>
        <w:ind w:firstLine="709"/>
        <w:jc w:val="both"/>
      </w:pPr>
      <w:r>
        <w:t xml:space="preserve">6) </w:t>
      </w:r>
      <w:r w:rsidRPr="009803E6">
        <w:t xml:space="preserve">План работы по педагогическому наставничеству на </w:t>
      </w:r>
      <w:r>
        <w:t xml:space="preserve">текущий (2022-2023) </w:t>
      </w:r>
      <w:r w:rsidRPr="009803E6">
        <w:t>учебный год.</w:t>
      </w:r>
    </w:p>
    <w:p w:rsidR="00F27003" w:rsidRPr="00F27003" w:rsidRDefault="00F27003" w:rsidP="00387189">
      <w:pPr>
        <w:ind w:firstLine="709"/>
        <w:jc w:val="both"/>
        <w:rPr>
          <w:b/>
        </w:rPr>
      </w:pPr>
      <w:r>
        <w:t xml:space="preserve"> </w:t>
      </w:r>
      <w:r w:rsidRPr="00F27003">
        <w:rPr>
          <w:b/>
        </w:rPr>
        <w:t>Литература:</w:t>
      </w:r>
    </w:p>
    <w:p w:rsidR="00F27003" w:rsidRDefault="00F27003" w:rsidP="00F27003">
      <w:pPr>
        <w:ind w:firstLine="709"/>
        <w:jc w:val="both"/>
      </w:pPr>
      <w:r>
        <w:t>1.</w:t>
      </w:r>
      <w:r>
        <w:tab/>
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организациях. Москва, 2021г. -60с.</w:t>
      </w:r>
    </w:p>
    <w:p w:rsidR="00F27003" w:rsidRDefault="00F27003" w:rsidP="00F27003">
      <w:pPr>
        <w:ind w:firstLine="709"/>
        <w:jc w:val="both"/>
      </w:pPr>
      <w:r>
        <w:t>2.</w:t>
      </w:r>
      <w:r>
        <w:tab/>
        <w:t xml:space="preserve">Навигатор педагога-наставника : методическое пособие для образовательных организаций / М. В. </w:t>
      </w:r>
      <w:proofErr w:type="spellStart"/>
      <w:r>
        <w:t>Бывшева</w:t>
      </w:r>
      <w:proofErr w:type="spellEnd"/>
      <w:r>
        <w:t xml:space="preserve">, Е. С.Воробьева, А. С. Демышева, О. И. Идрисова, И. М. </w:t>
      </w:r>
      <w:proofErr w:type="spellStart"/>
      <w:r>
        <w:t>Колотовкина</w:t>
      </w:r>
      <w:proofErr w:type="spellEnd"/>
      <w:r>
        <w:t xml:space="preserve">; Уральский государственный педагогический университет. – Екатеринбург : </w:t>
      </w:r>
      <w:proofErr w:type="spellStart"/>
      <w:r>
        <w:t>УрГПУ</w:t>
      </w:r>
      <w:proofErr w:type="spellEnd"/>
      <w:r>
        <w:t>, 2022. – 37 с.</w:t>
      </w:r>
    </w:p>
    <w:p w:rsidR="00F27003" w:rsidRDefault="00F27003" w:rsidP="00F27003">
      <w:pPr>
        <w:ind w:firstLine="709"/>
        <w:jc w:val="both"/>
      </w:pPr>
      <w:r>
        <w:t>3.</w:t>
      </w:r>
      <w:r>
        <w:tab/>
        <w:t>Положение о региональной системе научно-методического сопровождения педагогических работников и управленческих кадров Красноярского края, Красноярск, 2022г.</w:t>
      </w:r>
    </w:p>
    <w:p w:rsidR="00F27003" w:rsidRDefault="00F27003" w:rsidP="00F27003">
      <w:pPr>
        <w:ind w:firstLine="709"/>
        <w:jc w:val="both"/>
      </w:pPr>
      <w:r>
        <w:t>4.</w:t>
      </w:r>
      <w:r>
        <w:tab/>
        <w:t>Региональная целевая модель наставничества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на территории Красноярского края, Красноярск, 2021г.</w:t>
      </w:r>
    </w:p>
    <w:p w:rsidR="00F27003" w:rsidRDefault="00F27003" w:rsidP="00387189">
      <w:pPr>
        <w:ind w:firstLine="709"/>
        <w:jc w:val="both"/>
      </w:pPr>
    </w:p>
    <w:p w:rsidR="003C6A32" w:rsidRDefault="003C6A32" w:rsidP="00B32433">
      <w:pPr>
        <w:ind w:firstLine="709"/>
        <w:jc w:val="both"/>
      </w:pPr>
    </w:p>
    <w:p w:rsidR="00EB6FE9" w:rsidRDefault="00EB6FE9" w:rsidP="00067B4E">
      <w:pPr>
        <w:ind w:firstLine="709"/>
        <w:jc w:val="both"/>
      </w:pPr>
    </w:p>
    <w:p w:rsidR="00EB6FE9" w:rsidRDefault="00EB6FE9" w:rsidP="00067B4E">
      <w:pPr>
        <w:ind w:firstLine="709"/>
        <w:jc w:val="both"/>
      </w:pPr>
    </w:p>
    <w:p w:rsidR="003C6A32" w:rsidRDefault="003C6A32" w:rsidP="00B32433">
      <w:pPr>
        <w:ind w:firstLine="709"/>
        <w:jc w:val="both"/>
      </w:pPr>
    </w:p>
    <w:p w:rsidR="003C6A32" w:rsidRDefault="003C6A32" w:rsidP="00B32433">
      <w:pPr>
        <w:ind w:firstLine="709"/>
        <w:jc w:val="both"/>
      </w:pPr>
    </w:p>
    <w:p w:rsidR="003C6A32" w:rsidRDefault="003C6A32" w:rsidP="00B32433">
      <w:pPr>
        <w:ind w:firstLine="709"/>
        <w:jc w:val="both"/>
      </w:pPr>
    </w:p>
    <w:p w:rsidR="003C6A32" w:rsidRDefault="003C6A32" w:rsidP="00B32433">
      <w:pPr>
        <w:ind w:firstLine="709"/>
        <w:jc w:val="both"/>
      </w:pPr>
    </w:p>
    <w:p w:rsidR="003C6A32" w:rsidRDefault="003C6A32" w:rsidP="00B32433">
      <w:pPr>
        <w:ind w:firstLine="709"/>
        <w:jc w:val="both"/>
        <w:sectPr w:rsidR="003C6A32" w:rsidSect="00075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6A32" w:rsidRPr="007C50DD" w:rsidRDefault="003C6A32" w:rsidP="003C6A32">
      <w:pPr>
        <w:jc w:val="right"/>
        <w:rPr>
          <w:sz w:val="28"/>
        </w:rPr>
      </w:pPr>
      <w:r w:rsidRPr="007C50DD">
        <w:rPr>
          <w:sz w:val="28"/>
        </w:rPr>
        <w:lastRenderedPageBreak/>
        <w:t>Приложение 1. План (дорожная карта) внедрения целевой модели наставничества в МАОУ «СОШ № 7»</w:t>
      </w:r>
    </w:p>
    <w:p w:rsidR="003C6A32" w:rsidRDefault="003C6A32" w:rsidP="003C6A32">
      <w:pPr>
        <w:jc w:val="right"/>
        <w:rPr>
          <w:sz w:val="28"/>
        </w:rPr>
      </w:pPr>
    </w:p>
    <w:p w:rsidR="003C6A32" w:rsidRPr="009B6A53" w:rsidRDefault="003C6A32" w:rsidP="003C6A32">
      <w:pPr>
        <w:jc w:val="right"/>
        <w:rPr>
          <w:sz w:val="28"/>
        </w:rPr>
      </w:pPr>
      <w:r w:rsidRPr="009B6A53">
        <w:rPr>
          <w:sz w:val="28"/>
        </w:rPr>
        <w:t>Утверждаю</w:t>
      </w:r>
    </w:p>
    <w:p w:rsidR="003C6A32" w:rsidRPr="009B6A53" w:rsidRDefault="003C6A32" w:rsidP="003C6A32">
      <w:pPr>
        <w:jc w:val="right"/>
        <w:rPr>
          <w:sz w:val="28"/>
        </w:rPr>
      </w:pPr>
      <w:r w:rsidRPr="009B6A53">
        <w:rPr>
          <w:sz w:val="28"/>
        </w:rPr>
        <w:t xml:space="preserve">Директор МАОУ «СОШ№7» </w:t>
      </w:r>
    </w:p>
    <w:p w:rsidR="003C6A32" w:rsidRDefault="003C6A32" w:rsidP="003C6A32">
      <w:pPr>
        <w:jc w:val="right"/>
        <w:rPr>
          <w:sz w:val="28"/>
        </w:rPr>
      </w:pPr>
      <w:proofErr w:type="spellStart"/>
      <w:r w:rsidRPr="009B6A53">
        <w:rPr>
          <w:sz w:val="28"/>
        </w:rPr>
        <w:t>О.А.Слепцова</w:t>
      </w:r>
      <w:proofErr w:type="spellEnd"/>
    </w:p>
    <w:p w:rsidR="003C6A32" w:rsidRPr="009B6A53" w:rsidRDefault="003C6A32" w:rsidP="003C6A32">
      <w:pPr>
        <w:jc w:val="right"/>
        <w:rPr>
          <w:sz w:val="28"/>
        </w:rPr>
      </w:pPr>
    </w:p>
    <w:p w:rsidR="003C6A32" w:rsidRPr="009B6A53" w:rsidRDefault="003C6A32" w:rsidP="003C6A32">
      <w:pPr>
        <w:jc w:val="right"/>
        <w:rPr>
          <w:sz w:val="28"/>
          <w:u w:val="single"/>
        </w:rPr>
      </w:pPr>
      <w:r w:rsidRPr="009B6A53">
        <w:rPr>
          <w:sz w:val="28"/>
          <w:u w:val="single"/>
        </w:rPr>
        <w:t>11 января 2021г.</w:t>
      </w:r>
    </w:p>
    <w:p w:rsidR="003C6A32" w:rsidRDefault="003C6A32" w:rsidP="003C6A32">
      <w:pPr>
        <w:jc w:val="center"/>
        <w:rPr>
          <w:b/>
          <w:sz w:val="28"/>
        </w:rPr>
      </w:pPr>
    </w:p>
    <w:p w:rsidR="003C6A32" w:rsidRDefault="003C6A32" w:rsidP="003C6A32">
      <w:pPr>
        <w:jc w:val="center"/>
        <w:rPr>
          <w:b/>
          <w:sz w:val="28"/>
        </w:rPr>
      </w:pPr>
      <w:r>
        <w:rPr>
          <w:b/>
          <w:sz w:val="28"/>
        </w:rPr>
        <w:t>План (дорожная карта) внедрения целевой модели наставничества в МАОУ «СОШ № 7»</w:t>
      </w:r>
    </w:p>
    <w:tbl>
      <w:tblPr>
        <w:tblStyle w:val="ad"/>
        <w:tblW w:w="0" w:type="auto"/>
        <w:tblLayout w:type="fixed"/>
        <w:tblLook w:val="04A0"/>
      </w:tblPr>
      <w:tblGrid>
        <w:gridCol w:w="842"/>
        <w:gridCol w:w="2280"/>
        <w:gridCol w:w="1381"/>
        <w:gridCol w:w="6660"/>
        <w:gridCol w:w="4451"/>
      </w:tblGrid>
      <w:tr w:rsidR="003C6A32" w:rsidRPr="00FE5BBF" w:rsidTr="007C50DD">
        <w:tc>
          <w:tcPr>
            <w:tcW w:w="842" w:type="dxa"/>
          </w:tcPr>
          <w:p w:rsidR="003C6A32" w:rsidRPr="00FE5BBF" w:rsidRDefault="003C6A32" w:rsidP="004B479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E5BBF">
              <w:rPr>
                <w:b/>
                <w:sz w:val="24"/>
                <w:szCs w:val="24"/>
              </w:rPr>
              <w:t>№ этапа</w:t>
            </w:r>
          </w:p>
        </w:tc>
        <w:tc>
          <w:tcPr>
            <w:tcW w:w="2280" w:type="dxa"/>
          </w:tcPr>
          <w:p w:rsidR="003C6A32" w:rsidRPr="00FE5BBF" w:rsidRDefault="003C6A32" w:rsidP="004B479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E5BBF">
              <w:rPr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1381" w:type="dxa"/>
          </w:tcPr>
          <w:p w:rsidR="003C6A32" w:rsidRPr="00FE5BBF" w:rsidRDefault="003C6A32" w:rsidP="004B479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E5BBF">
              <w:rPr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6660" w:type="dxa"/>
          </w:tcPr>
          <w:p w:rsidR="003C6A32" w:rsidRPr="00FE5BBF" w:rsidRDefault="003C6A32" w:rsidP="004B479E">
            <w:pPr>
              <w:jc w:val="center"/>
              <w:rPr>
                <w:b/>
                <w:sz w:val="24"/>
                <w:szCs w:val="24"/>
              </w:rPr>
            </w:pPr>
            <w:r w:rsidRPr="00FE5BBF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451" w:type="dxa"/>
          </w:tcPr>
          <w:p w:rsidR="003C6A32" w:rsidRPr="00FE5BBF" w:rsidRDefault="003C6A32" w:rsidP="004B479E">
            <w:pPr>
              <w:jc w:val="center"/>
              <w:rPr>
                <w:b/>
                <w:sz w:val="24"/>
                <w:szCs w:val="24"/>
              </w:rPr>
            </w:pPr>
            <w:r w:rsidRPr="00FE5BBF">
              <w:rPr>
                <w:b/>
                <w:sz w:val="24"/>
                <w:szCs w:val="24"/>
              </w:rPr>
              <w:t>Документы</w:t>
            </w:r>
          </w:p>
        </w:tc>
      </w:tr>
      <w:tr w:rsidR="003C6A32" w:rsidRPr="00FE5BBF" w:rsidTr="007C50DD">
        <w:trPr>
          <w:cantSplit/>
          <w:trHeight w:val="1134"/>
        </w:trPr>
        <w:tc>
          <w:tcPr>
            <w:tcW w:w="842" w:type="dxa"/>
            <w:textDirection w:val="btLr"/>
          </w:tcPr>
          <w:p w:rsidR="003C6A32" w:rsidRPr="00273A6A" w:rsidRDefault="003C6A32" w:rsidP="003C6A32">
            <w:pPr>
              <w:pStyle w:val="ac"/>
              <w:widowControl w:val="0"/>
              <w:numPr>
                <w:ilvl w:val="0"/>
                <w:numId w:val="29"/>
              </w:numPr>
              <w:autoSpaceDE w:val="0"/>
              <w:autoSpaceDN w:val="0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3A6A">
              <w:rPr>
                <w:sz w:val="24"/>
                <w:szCs w:val="24"/>
              </w:rPr>
              <w:t>одготовительный</w:t>
            </w:r>
          </w:p>
        </w:tc>
        <w:tc>
          <w:tcPr>
            <w:tcW w:w="2280" w:type="dxa"/>
          </w:tcPr>
          <w:p w:rsidR="003C6A32" w:rsidRPr="00FE5BBF" w:rsidRDefault="003C6A32" w:rsidP="004B479E">
            <w:pPr>
              <w:pStyle w:val="TableParagraph"/>
              <w:ind w:left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 xml:space="preserve"> Подготовка условий для запуска</w:t>
            </w:r>
          </w:p>
          <w:p w:rsidR="003C6A32" w:rsidRPr="00FE5BBF" w:rsidRDefault="003C6A32" w:rsidP="004B479E">
            <w:pPr>
              <w:pStyle w:val="TableParagraph"/>
              <w:ind w:left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Целевой модели наставничества</w:t>
            </w:r>
          </w:p>
        </w:tc>
        <w:tc>
          <w:tcPr>
            <w:tcW w:w="1381" w:type="dxa"/>
          </w:tcPr>
          <w:p w:rsidR="003C6A32" w:rsidRPr="00FE5BBF" w:rsidRDefault="003C6A32" w:rsidP="004B479E">
            <w:pPr>
              <w:pStyle w:val="TableParagraph"/>
              <w:ind w:left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 xml:space="preserve"> 20.12. 2020г. - 15 января  2021 </w:t>
            </w:r>
          </w:p>
        </w:tc>
        <w:tc>
          <w:tcPr>
            <w:tcW w:w="6660" w:type="dxa"/>
          </w:tcPr>
          <w:p w:rsidR="003C6A32" w:rsidRPr="00FE5BBF" w:rsidRDefault="003C6A32" w:rsidP="004B479E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  <w:tab w:val="left" w:pos="2425"/>
                <w:tab w:val="left" w:pos="4109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информировать педагогов, обучающихся и родительское сообщество о подготовке программы, собрать предварительные запросы обучающихся,</w:t>
            </w:r>
            <w:r w:rsidRPr="00FE5BBF">
              <w:rPr>
                <w:sz w:val="24"/>
                <w:szCs w:val="24"/>
              </w:rPr>
              <w:tab/>
            </w:r>
            <w:r w:rsidR="004B479E">
              <w:rPr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педагогов,</w:t>
            </w:r>
            <w:r w:rsidRPr="00FE5BBF">
              <w:rPr>
                <w:sz w:val="24"/>
                <w:szCs w:val="24"/>
              </w:rPr>
              <w:tab/>
            </w:r>
            <w:r w:rsidRPr="00FE5BBF">
              <w:rPr>
                <w:spacing w:val="-4"/>
                <w:sz w:val="24"/>
                <w:szCs w:val="24"/>
              </w:rPr>
              <w:t xml:space="preserve">молодых </w:t>
            </w:r>
            <w:r w:rsidRPr="00FE5BBF">
              <w:rPr>
                <w:sz w:val="24"/>
                <w:szCs w:val="24"/>
              </w:rPr>
              <w:t>специалистов;</w:t>
            </w:r>
          </w:p>
          <w:p w:rsidR="003C6A32" w:rsidRPr="00FE5BBF" w:rsidRDefault="003C6A32" w:rsidP="004B479E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  <w:tab w:val="left" w:pos="2281"/>
                <w:tab w:val="left" w:pos="4878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определить</w:t>
            </w:r>
            <w:r w:rsidRPr="00FE5BBF">
              <w:rPr>
                <w:sz w:val="24"/>
                <w:szCs w:val="24"/>
              </w:rPr>
              <w:tab/>
              <w:t>заинтересованные</w:t>
            </w:r>
            <w:r w:rsidRPr="00FE5BBF">
              <w:rPr>
                <w:sz w:val="24"/>
                <w:szCs w:val="24"/>
              </w:rPr>
              <w:tab/>
            </w:r>
            <w:r w:rsidRPr="00FE5BBF">
              <w:rPr>
                <w:spacing w:val="-17"/>
                <w:sz w:val="24"/>
                <w:szCs w:val="24"/>
              </w:rPr>
              <w:t xml:space="preserve">в </w:t>
            </w:r>
            <w:r w:rsidRPr="00FE5BBF">
              <w:rPr>
                <w:sz w:val="24"/>
                <w:szCs w:val="24"/>
              </w:rPr>
              <w:t>наставничестве аудитории внутри и во вне МАОУ «СОШ № 7» – выпускники, работодатели и</w:t>
            </w:r>
            <w:r w:rsidRPr="00FE5BBF">
              <w:rPr>
                <w:spacing w:val="-3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др.;</w:t>
            </w:r>
          </w:p>
          <w:p w:rsidR="003C6A32" w:rsidRPr="00FE5BBF" w:rsidRDefault="003C6A32" w:rsidP="004B479E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обеспечить нормативно-правовое оформление программы наставничества: определить цель, задачи, формы наставничества, ожидаемые результаты;</w:t>
            </w:r>
          </w:p>
          <w:p w:rsidR="003C6A32" w:rsidRPr="00FE5BBF" w:rsidRDefault="003C6A32" w:rsidP="004B479E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создать организационные условия для осуществления программы наставничества (назначить куратора; сформировать</w:t>
            </w:r>
            <w:r w:rsidRPr="00FE5BBF">
              <w:rPr>
                <w:spacing w:val="45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команду; привлечь ресурсы и экспертов для оказания поддержки);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создать страницу «Наставничество» на сайте МАОУ «СОШ № 7»;</w:t>
            </w:r>
          </w:p>
          <w:p w:rsidR="003C6A32" w:rsidRPr="00FE5BBF" w:rsidRDefault="00FD229C" w:rsidP="003C6A32">
            <w:pPr>
              <w:pStyle w:val="TableParagraph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модель осуществления</w:t>
            </w:r>
            <w:r w:rsidR="003C6A32" w:rsidRPr="00FE5BBF">
              <w:rPr>
                <w:sz w:val="24"/>
                <w:szCs w:val="24"/>
              </w:rPr>
              <w:t xml:space="preserve"> наставнической деятельности.</w:t>
            </w:r>
          </w:p>
        </w:tc>
        <w:tc>
          <w:tcPr>
            <w:tcW w:w="4451" w:type="dxa"/>
          </w:tcPr>
          <w:p w:rsidR="003C6A32" w:rsidRPr="00FE5BBF" w:rsidRDefault="003C6A32" w:rsidP="003C6A32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Приказ о внедрении целевой модели наставничества в</w:t>
            </w:r>
            <w:r w:rsidRPr="00FE5BBF">
              <w:rPr>
                <w:spacing w:val="-1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ОО;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Приказ о назначении кураторов Программы наставничества,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Положение о наставничестве в</w:t>
            </w:r>
            <w:r w:rsidRPr="00FE5BBF">
              <w:rPr>
                <w:spacing w:val="-5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 xml:space="preserve">МАОУ «СОШ № 7» от 28.12. 2020г. 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Положение об оплате труда образовательной организации (внесены показатели и индикаторы для выплат стимулирующего характера наставникам).</w:t>
            </w:r>
          </w:p>
        </w:tc>
      </w:tr>
      <w:tr w:rsidR="003C6A32" w:rsidRPr="00FE5BBF" w:rsidTr="007C50DD">
        <w:trPr>
          <w:trHeight w:val="2833"/>
        </w:trPr>
        <w:tc>
          <w:tcPr>
            <w:tcW w:w="842" w:type="dxa"/>
            <w:vMerge w:val="restart"/>
            <w:textDirection w:val="btLr"/>
          </w:tcPr>
          <w:p w:rsidR="003C6A32" w:rsidRPr="00634AF0" w:rsidRDefault="003C6A32" w:rsidP="003C6A32">
            <w:pPr>
              <w:pStyle w:val="ac"/>
              <w:widowControl w:val="0"/>
              <w:numPr>
                <w:ilvl w:val="0"/>
                <w:numId w:val="29"/>
              </w:numPr>
              <w:autoSpaceDE w:val="0"/>
              <w:autoSpaceDN w:val="0"/>
              <w:ind w:left="0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Диагностический</w:t>
            </w:r>
          </w:p>
        </w:tc>
        <w:tc>
          <w:tcPr>
            <w:tcW w:w="2280" w:type="dxa"/>
          </w:tcPr>
          <w:p w:rsidR="003C6A32" w:rsidRPr="00FE5BBF" w:rsidRDefault="003C6A32" w:rsidP="004B479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1381" w:type="dxa"/>
          </w:tcPr>
          <w:p w:rsidR="003C6A32" w:rsidRPr="00FE5BBF" w:rsidRDefault="003C6A32" w:rsidP="004B479E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15 января 2021 -</w:t>
            </w:r>
          </w:p>
          <w:p w:rsidR="003C6A32" w:rsidRPr="00FE5BBF" w:rsidRDefault="003C6A32" w:rsidP="004B479E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28 февраля 2021г.</w:t>
            </w:r>
          </w:p>
        </w:tc>
        <w:tc>
          <w:tcPr>
            <w:tcW w:w="6660" w:type="dxa"/>
          </w:tcPr>
          <w:p w:rsidR="003C6A32" w:rsidRDefault="003C6A32" w:rsidP="003C6A32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CB5AAC">
              <w:rPr>
                <w:sz w:val="24"/>
                <w:szCs w:val="24"/>
              </w:rPr>
              <w:t>организовать сбор данных о наставляемых по доступным каналам (родители, классные руководители,</w:t>
            </w:r>
            <w:r w:rsidRPr="00CB5AAC">
              <w:rPr>
                <w:sz w:val="24"/>
                <w:szCs w:val="24"/>
              </w:rPr>
              <w:tab/>
            </w:r>
            <w:r w:rsidRPr="00CB5AAC">
              <w:rPr>
                <w:spacing w:val="-1"/>
                <w:sz w:val="24"/>
                <w:szCs w:val="24"/>
              </w:rPr>
              <w:t xml:space="preserve">педагоги-психологи, </w:t>
            </w: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тесты),</w:t>
            </w:r>
          </w:p>
          <w:p w:rsidR="003C6A32" w:rsidRPr="00DB36F0" w:rsidRDefault="003C6A32" w:rsidP="003C6A32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B36F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обрать </w:t>
            </w:r>
            <w:r w:rsidRPr="00DB36F0">
              <w:rPr>
                <w:sz w:val="24"/>
                <w:szCs w:val="24"/>
              </w:rPr>
              <w:t>запрос</w:t>
            </w:r>
            <w:r>
              <w:rPr>
                <w:sz w:val="24"/>
                <w:szCs w:val="24"/>
              </w:rPr>
              <w:t xml:space="preserve">ы </w:t>
            </w:r>
            <w:r w:rsidRPr="00DB36F0">
              <w:rPr>
                <w:sz w:val="24"/>
                <w:szCs w:val="24"/>
              </w:rPr>
              <w:t xml:space="preserve"> наставляемых;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провести уточняющий анализ потребностей в развитии наставляемых (например, анкетный опрос, интервью, наблюдения и</w:t>
            </w:r>
            <w:r w:rsidRPr="00FE5BBF">
              <w:rPr>
                <w:spacing w:val="-4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др.);</w:t>
            </w:r>
          </w:p>
          <w:p w:rsidR="003C6A32" w:rsidRPr="00CB5AAC" w:rsidRDefault="003C6A32" w:rsidP="003C6A32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использовать современные  форматы для популяризации программы наставничества (форумы, конкурсы,</w:t>
            </w:r>
            <w:r w:rsidRPr="00FE5BBF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FE5BBF">
              <w:rPr>
                <w:sz w:val="24"/>
                <w:szCs w:val="24"/>
              </w:rPr>
              <w:t>бизнес-игры</w:t>
            </w:r>
            <w:proofErr w:type="spellEnd"/>
            <w:r w:rsidRPr="00FE5B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B5AAC">
              <w:rPr>
                <w:sz w:val="24"/>
                <w:szCs w:val="24"/>
              </w:rPr>
              <w:t>сторителлинг</w:t>
            </w:r>
            <w:proofErr w:type="spellEnd"/>
            <w:r w:rsidRPr="00CB5AAC">
              <w:rPr>
                <w:sz w:val="24"/>
                <w:szCs w:val="24"/>
              </w:rPr>
              <w:t xml:space="preserve">, </w:t>
            </w:r>
            <w:proofErr w:type="spellStart"/>
            <w:r w:rsidRPr="00CB5AAC">
              <w:rPr>
                <w:sz w:val="24"/>
                <w:szCs w:val="24"/>
              </w:rPr>
              <w:t>квесты</w:t>
            </w:r>
            <w:proofErr w:type="spellEnd"/>
            <w:r w:rsidRPr="00CB5AAC">
              <w:rPr>
                <w:sz w:val="24"/>
                <w:szCs w:val="24"/>
              </w:rPr>
              <w:t xml:space="preserve"> и пр.);</w:t>
            </w:r>
          </w:p>
        </w:tc>
        <w:tc>
          <w:tcPr>
            <w:tcW w:w="4451" w:type="dxa"/>
          </w:tcPr>
          <w:p w:rsidR="003C6A32" w:rsidRPr="00FE5BBF" w:rsidRDefault="003C6A32" w:rsidP="003C6A32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 xml:space="preserve">Заявки лиц, желающих </w:t>
            </w:r>
            <w:r w:rsidRPr="00FE5BBF">
              <w:rPr>
                <w:spacing w:val="-3"/>
                <w:sz w:val="24"/>
                <w:szCs w:val="24"/>
              </w:rPr>
              <w:t xml:space="preserve">иметь </w:t>
            </w:r>
            <w:r w:rsidRPr="00FE5BBF">
              <w:rPr>
                <w:sz w:val="24"/>
                <w:szCs w:val="24"/>
              </w:rPr>
              <w:t>наставников;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 xml:space="preserve">Формы согласий на </w:t>
            </w:r>
            <w:r w:rsidRPr="00FE5BBF">
              <w:rPr>
                <w:spacing w:val="-3"/>
                <w:sz w:val="24"/>
                <w:szCs w:val="24"/>
              </w:rPr>
              <w:t xml:space="preserve">обработку </w:t>
            </w:r>
            <w:r w:rsidRPr="00FE5BBF">
              <w:rPr>
                <w:sz w:val="24"/>
                <w:szCs w:val="24"/>
              </w:rPr>
              <w:t>персональных данных от участников наставнической</w:t>
            </w:r>
            <w:r w:rsidRPr="00FE5BBF">
              <w:rPr>
                <w:spacing w:val="-2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программы;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  <w:tab w:val="left" w:pos="2778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 xml:space="preserve">Если </w:t>
            </w:r>
            <w:r w:rsidRPr="00FE5BBF">
              <w:rPr>
                <w:spacing w:val="-3"/>
                <w:sz w:val="24"/>
                <w:szCs w:val="24"/>
              </w:rPr>
              <w:t xml:space="preserve">наставляемые </w:t>
            </w:r>
            <w:r w:rsidRPr="00FE5BBF">
              <w:rPr>
                <w:sz w:val="24"/>
                <w:szCs w:val="24"/>
              </w:rPr>
              <w:t>несовершеннолетние, то согласие родителей (законных</w:t>
            </w:r>
            <w:r w:rsidRPr="00FE5BBF">
              <w:rPr>
                <w:spacing w:val="-35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представителей),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  <w:tab w:val="left" w:pos="2778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 xml:space="preserve"> Анкета наставляемого</w:t>
            </w:r>
          </w:p>
        </w:tc>
      </w:tr>
      <w:tr w:rsidR="003C6A32" w:rsidRPr="00FE5BBF" w:rsidTr="007C50DD">
        <w:tc>
          <w:tcPr>
            <w:tcW w:w="842" w:type="dxa"/>
            <w:vMerge/>
          </w:tcPr>
          <w:p w:rsidR="003C6A32" w:rsidRPr="00FE5BBF" w:rsidRDefault="003C6A32" w:rsidP="004B479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3C6A32" w:rsidRPr="00FE5BBF" w:rsidRDefault="003C6A32" w:rsidP="004B479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1381" w:type="dxa"/>
          </w:tcPr>
          <w:p w:rsidR="003C6A32" w:rsidRPr="00FE5BBF" w:rsidRDefault="003C6A32" w:rsidP="004B479E">
            <w:pPr>
              <w:pStyle w:val="TableParagraph"/>
              <w:ind w:left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15 февраля 2021 -</w:t>
            </w:r>
          </w:p>
          <w:p w:rsidR="003C6A32" w:rsidRPr="00FE5BBF" w:rsidRDefault="003C6A32" w:rsidP="004B479E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15 марта 2021г.</w:t>
            </w:r>
          </w:p>
        </w:tc>
        <w:tc>
          <w:tcPr>
            <w:tcW w:w="6660" w:type="dxa"/>
          </w:tcPr>
          <w:p w:rsidR="003C6A32" w:rsidRPr="00FE5BBF" w:rsidRDefault="003C6A32" w:rsidP="003C6A32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провести мероприятия для информирования и вовлечения потенциальных наставников, взаимодействовать</w:t>
            </w:r>
            <w:r w:rsidRPr="00FE5BBF">
              <w:rPr>
                <w:spacing w:val="-16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с</w:t>
            </w:r>
            <w:r w:rsidRPr="00FE5BBF">
              <w:rPr>
                <w:spacing w:val="-15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целевыми</w:t>
            </w:r>
            <w:r w:rsidRPr="00FE5BBF">
              <w:rPr>
                <w:spacing w:val="-17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аудиториями</w:t>
            </w:r>
            <w:r w:rsidRPr="00FE5BBF">
              <w:rPr>
                <w:spacing w:val="-16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 xml:space="preserve">на профильных мероприятиях (например, мероприятия с </w:t>
            </w:r>
            <w:proofErr w:type="spellStart"/>
            <w:r w:rsidRPr="00FE5BBF">
              <w:rPr>
                <w:sz w:val="24"/>
                <w:szCs w:val="24"/>
              </w:rPr>
              <w:t>соцпартнерами</w:t>
            </w:r>
            <w:proofErr w:type="spellEnd"/>
            <w:r w:rsidRPr="00FE5BBF">
              <w:rPr>
                <w:sz w:val="24"/>
                <w:szCs w:val="24"/>
              </w:rPr>
              <w:t>, конференции, форумы, конкурсы и</w:t>
            </w:r>
            <w:r w:rsidRPr="00FE5BBF">
              <w:rPr>
                <w:spacing w:val="-1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др.);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желающих/готовых быть наставниками объединить в базу</w:t>
            </w:r>
            <w:r w:rsidRPr="00FE5BBF">
              <w:rPr>
                <w:spacing w:val="-7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данных.</w:t>
            </w:r>
          </w:p>
        </w:tc>
        <w:tc>
          <w:tcPr>
            <w:tcW w:w="4451" w:type="dxa"/>
          </w:tcPr>
          <w:p w:rsidR="003C6A32" w:rsidRPr="00FE5BBF" w:rsidRDefault="003C6A32" w:rsidP="003C6A32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  <w:tab w:val="left" w:pos="1330"/>
                <w:tab w:val="left" w:pos="2618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База</w:t>
            </w:r>
            <w:r w:rsidRPr="00FE5BBF">
              <w:rPr>
                <w:sz w:val="24"/>
                <w:szCs w:val="24"/>
              </w:rPr>
              <w:tab/>
              <w:t>данных</w:t>
            </w:r>
            <w:r w:rsidRPr="00FE5BBF">
              <w:rPr>
                <w:sz w:val="24"/>
                <w:szCs w:val="24"/>
              </w:rPr>
              <w:tab/>
            </w:r>
            <w:r w:rsidRPr="00FE5BBF">
              <w:rPr>
                <w:spacing w:val="-1"/>
                <w:sz w:val="24"/>
                <w:szCs w:val="24"/>
              </w:rPr>
              <w:t xml:space="preserve">потенциальных </w:t>
            </w:r>
            <w:r w:rsidRPr="00FE5BBF">
              <w:rPr>
                <w:sz w:val="24"/>
                <w:szCs w:val="24"/>
              </w:rPr>
              <w:t>наставников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Анкета наставника</w:t>
            </w:r>
          </w:p>
        </w:tc>
      </w:tr>
      <w:tr w:rsidR="003C6A32" w:rsidRPr="00FE5BBF" w:rsidTr="007C50DD">
        <w:tc>
          <w:tcPr>
            <w:tcW w:w="842" w:type="dxa"/>
            <w:vMerge w:val="restart"/>
            <w:textDirection w:val="btLr"/>
          </w:tcPr>
          <w:p w:rsidR="003C6A32" w:rsidRPr="00FE5BBF" w:rsidRDefault="003C6A32" w:rsidP="003C6A32">
            <w:pPr>
              <w:pStyle w:val="TableParagraph"/>
              <w:numPr>
                <w:ilvl w:val="0"/>
                <w:numId w:val="29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Проектировочный </w:t>
            </w:r>
          </w:p>
        </w:tc>
        <w:tc>
          <w:tcPr>
            <w:tcW w:w="2280" w:type="dxa"/>
          </w:tcPr>
          <w:p w:rsidR="003C6A32" w:rsidRPr="00FE5BBF" w:rsidRDefault="003C6A32" w:rsidP="004B479E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Отбор/ выдвижение наставников</w:t>
            </w:r>
          </w:p>
        </w:tc>
        <w:tc>
          <w:tcPr>
            <w:tcW w:w="1381" w:type="dxa"/>
          </w:tcPr>
          <w:p w:rsidR="003C6A32" w:rsidRPr="00FE5BBF" w:rsidRDefault="003C6A32" w:rsidP="004B479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16 марта 2021 – 30 марта  2021</w:t>
            </w:r>
          </w:p>
        </w:tc>
        <w:tc>
          <w:tcPr>
            <w:tcW w:w="6660" w:type="dxa"/>
          </w:tcPr>
          <w:p w:rsidR="003C6A32" w:rsidRPr="00FE5BBF" w:rsidRDefault="003C6A32" w:rsidP="003C6A32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провести отбор/выдвижение наставников в соответствии с Положением о наставничестве и утвердить реестр</w:t>
            </w:r>
            <w:r w:rsidRPr="00FE5BBF">
              <w:rPr>
                <w:spacing w:val="-1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наставников;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подготовить методические материалы для сопровождения наставнической деятельности (памятки, сценарии встреч, рабочие тетради и пр.);</w:t>
            </w:r>
          </w:p>
        </w:tc>
        <w:tc>
          <w:tcPr>
            <w:tcW w:w="4451" w:type="dxa"/>
          </w:tcPr>
          <w:p w:rsidR="003C6A32" w:rsidRPr="00FE5BBF" w:rsidRDefault="003C6A32" w:rsidP="003C6A32">
            <w:pPr>
              <w:pStyle w:val="TableParagraph"/>
              <w:numPr>
                <w:ilvl w:val="0"/>
                <w:numId w:val="22"/>
              </w:numPr>
              <w:tabs>
                <w:tab w:val="left" w:pos="353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Приказ об утверждении реестра наставников;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22"/>
              </w:numPr>
              <w:tabs>
                <w:tab w:val="left" w:pos="353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Памятки для</w:t>
            </w:r>
            <w:r w:rsidRPr="00FE5BBF">
              <w:rPr>
                <w:spacing w:val="-2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наставников.</w:t>
            </w:r>
          </w:p>
        </w:tc>
      </w:tr>
      <w:tr w:rsidR="003C6A32" w:rsidRPr="00FE5BBF" w:rsidTr="007C50DD">
        <w:tc>
          <w:tcPr>
            <w:tcW w:w="842" w:type="dxa"/>
            <w:vMerge/>
          </w:tcPr>
          <w:p w:rsidR="003C6A32" w:rsidRPr="00FE5BBF" w:rsidRDefault="003C6A32" w:rsidP="004B479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3C6A32" w:rsidRPr="00FE5BBF" w:rsidRDefault="003C6A32" w:rsidP="004B479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1381" w:type="dxa"/>
          </w:tcPr>
          <w:p w:rsidR="003C6A32" w:rsidRPr="00FE5BBF" w:rsidRDefault="003C6A32" w:rsidP="004B479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30 марта 2021 – 30</w:t>
            </w:r>
          </w:p>
          <w:p w:rsidR="003C6A32" w:rsidRPr="00FE5BBF" w:rsidRDefault="003C6A32" w:rsidP="004B479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мая 2021</w:t>
            </w:r>
          </w:p>
        </w:tc>
        <w:tc>
          <w:tcPr>
            <w:tcW w:w="6660" w:type="dxa"/>
          </w:tcPr>
          <w:p w:rsidR="003C6A32" w:rsidRPr="00FE5BBF" w:rsidRDefault="003C6A32" w:rsidP="003C6A32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 xml:space="preserve">организовать групповые встречи для формирования пар или групп (с использованием различных форматов: </w:t>
            </w:r>
            <w:proofErr w:type="spellStart"/>
            <w:r w:rsidRPr="00FE5BBF">
              <w:rPr>
                <w:sz w:val="24"/>
                <w:szCs w:val="24"/>
              </w:rPr>
              <w:t>квест</w:t>
            </w:r>
            <w:proofErr w:type="spellEnd"/>
            <w:r w:rsidRPr="00FE5BBF">
              <w:rPr>
                <w:sz w:val="24"/>
                <w:szCs w:val="24"/>
              </w:rPr>
              <w:t>, соревнование и</w:t>
            </w:r>
            <w:r w:rsidRPr="00FE5BBF">
              <w:rPr>
                <w:spacing w:val="-2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пр.);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  <w:tab w:val="left" w:pos="2545"/>
                <w:tab w:val="left" w:pos="4107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организовать пробную рабочую встречу и встречу-планирование наст</w:t>
            </w:r>
            <w:r>
              <w:rPr>
                <w:sz w:val="24"/>
                <w:szCs w:val="24"/>
              </w:rPr>
              <w:t>авников и наставляемых,</w:t>
            </w:r>
            <w:r>
              <w:rPr>
                <w:sz w:val="24"/>
                <w:szCs w:val="24"/>
              </w:rPr>
              <w:tab/>
              <w:t xml:space="preserve">выбрать </w:t>
            </w:r>
            <w:r w:rsidRPr="00FE5BBF">
              <w:rPr>
                <w:spacing w:val="-4"/>
                <w:sz w:val="24"/>
                <w:szCs w:val="24"/>
              </w:rPr>
              <w:t xml:space="preserve">форматы </w:t>
            </w:r>
            <w:r w:rsidRPr="00FE5BBF">
              <w:rPr>
                <w:sz w:val="24"/>
                <w:szCs w:val="24"/>
              </w:rPr>
              <w:t>взаимодействия для каждой пары или</w:t>
            </w:r>
            <w:r w:rsidRPr="00FE5BBF">
              <w:rPr>
                <w:spacing w:val="-10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группы;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обеспечить психологическое сопровождение наставляемым, не сформировавшим пару или группу (при необходимости), продолжить поиск</w:t>
            </w:r>
            <w:r w:rsidRPr="00FE5BBF">
              <w:rPr>
                <w:spacing w:val="-1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наставника;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провести анализ потребностей в развитии куратора и наставников и разработать программы обучения</w:t>
            </w:r>
            <w:r w:rsidRPr="00FE5BBF">
              <w:rPr>
                <w:spacing w:val="-3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наставников;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 xml:space="preserve">найти ресурсы для организации обучения (КИПК, </w:t>
            </w:r>
            <w:proofErr w:type="spellStart"/>
            <w:r w:rsidRPr="00FE5BBF">
              <w:rPr>
                <w:sz w:val="24"/>
                <w:szCs w:val="24"/>
              </w:rPr>
              <w:t>курсы-</w:t>
            </w:r>
            <w:r w:rsidRPr="00FE5BBF">
              <w:rPr>
                <w:sz w:val="24"/>
                <w:szCs w:val="24"/>
              </w:rPr>
              <w:lastRenderedPageBreak/>
              <w:t>онлайн</w:t>
            </w:r>
            <w:proofErr w:type="spellEnd"/>
            <w:r w:rsidRPr="00FE5BBF">
              <w:rPr>
                <w:sz w:val="24"/>
                <w:szCs w:val="24"/>
              </w:rPr>
              <w:t xml:space="preserve">, </w:t>
            </w:r>
            <w:proofErr w:type="spellStart"/>
            <w:r w:rsidRPr="00FE5BBF">
              <w:rPr>
                <w:sz w:val="24"/>
                <w:szCs w:val="24"/>
              </w:rPr>
              <w:t>вебинары</w:t>
            </w:r>
            <w:proofErr w:type="spellEnd"/>
            <w:r w:rsidRPr="00FE5BBF">
              <w:rPr>
                <w:sz w:val="24"/>
                <w:szCs w:val="24"/>
              </w:rPr>
              <w:t>);</w:t>
            </w:r>
          </w:p>
          <w:p w:rsidR="003C6A32" w:rsidRPr="00FE5BBF" w:rsidRDefault="003C6A32" w:rsidP="004B479E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организовать «Школу наставников» и провести</w:t>
            </w:r>
          </w:p>
          <w:p w:rsidR="003C6A32" w:rsidRPr="00FE5BBF" w:rsidRDefault="003C6A32" w:rsidP="004B479E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обучение.</w:t>
            </w:r>
          </w:p>
        </w:tc>
        <w:tc>
          <w:tcPr>
            <w:tcW w:w="4451" w:type="dxa"/>
          </w:tcPr>
          <w:p w:rsidR="003C6A32" w:rsidRPr="00FE5BBF" w:rsidRDefault="003C6A32" w:rsidP="003C6A32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  <w:tab w:val="left" w:pos="1841"/>
                <w:tab w:val="left" w:pos="2854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lastRenderedPageBreak/>
              <w:t>Приказ</w:t>
            </w:r>
            <w:r w:rsidRPr="00FE5BBF">
              <w:rPr>
                <w:sz w:val="24"/>
                <w:szCs w:val="24"/>
              </w:rPr>
              <w:tab/>
              <w:t>об</w:t>
            </w:r>
            <w:r w:rsidRPr="00FE5BBF">
              <w:rPr>
                <w:sz w:val="24"/>
                <w:szCs w:val="24"/>
              </w:rPr>
              <w:tab/>
            </w:r>
            <w:r w:rsidRPr="00FE5BBF">
              <w:rPr>
                <w:spacing w:val="-3"/>
                <w:sz w:val="24"/>
                <w:szCs w:val="24"/>
              </w:rPr>
              <w:t xml:space="preserve">утверждении </w:t>
            </w:r>
            <w:r w:rsidRPr="00FE5BBF">
              <w:rPr>
                <w:sz w:val="24"/>
                <w:szCs w:val="24"/>
              </w:rPr>
              <w:t>наставнических пар/групп в</w:t>
            </w:r>
            <w:r w:rsidRPr="00FE5BBF">
              <w:rPr>
                <w:spacing w:val="39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МАОУ «СОШ № 7»;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Программа наставничества в</w:t>
            </w:r>
            <w:r w:rsidRPr="00FE5BBF">
              <w:rPr>
                <w:spacing w:val="13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МАОУ «СОШ № 7»;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Приказ об организации «Школы наставников», утверждение программ и графиков обучения куратора и наставников.</w:t>
            </w:r>
          </w:p>
        </w:tc>
      </w:tr>
      <w:tr w:rsidR="003C6A32" w:rsidRPr="00FE5BBF" w:rsidTr="007C50DD">
        <w:trPr>
          <w:cantSplit/>
          <w:trHeight w:val="1134"/>
        </w:trPr>
        <w:tc>
          <w:tcPr>
            <w:tcW w:w="842" w:type="dxa"/>
            <w:textDirection w:val="btLr"/>
          </w:tcPr>
          <w:p w:rsidR="003C6A32" w:rsidRPr="00FE5BBF" w:rsidRDefault="003C6A32" w:rsidP="004B479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Реализационный</w:t>
            </w:r>
          </w:p>
        </w:tc>
        <w:tc>
          <w:tcPr>
            <w:tcW w:w="2280" w:type="dxa"/>
          </w:tcPr>
          <w:p w:rsidR="003C6A32" w:rsidRPr="00FE5BBF" w:rsidRDefault="003C6A32" w:rsidP="004B479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Организация и осуществление работы наставнических пар / групп</w:t>
            </w:r>
          </w:p>
        </w:tc>
        <w:tc>
          <w:tcPr>
            <w:tcW w:w="1381" w:type="dxa"/>
          </w:tcPr>
          <w:p w:rsidR="003C6A32" w:rsidRPr="00FE5BBF" w:rsidRDefault="003C6A32" w:rsidP="004B479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01сентября 2021 –</w:t>
            </w:r>
          </w:p>
          <w:p w:rsidR="003C6A32" w:rsidRPr="00FE5BBF" w:rsidRDefault="003C6A32" w:rsidP="004B479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30 мая 2022</w:t>
            </w:r>
          </w:p>
          <w:p w:rsidR="003C6A32" w:rsidRPr="00FE5BBF" w:rsidRDefault="003C6A32" w:rsidP="004B479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(далее - ежегодно)</w:t>
            </w:r>
          </w:p>
        </w:tc>
        <w:tc>
          <w:tcPr>
            <w:tcW w:w="6660" w:type="dxa"/>
          </w:tcPr>
          <w:p w:rsidR="003C6A32" w:rsidRPr="00FE5BBF" w:rsidRDefault="003C6A32" w:rsidP="003C6A32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  <w:tab w:val="left" w:pos="1982"/>
                <w:tab w:val="left" w:pos="3920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провести</w:t>
            </w:r>
            <w:r w:rsidRPr="00FE5BBF">
              <w:rPr>
                <w:sz w:val="24"/>
                <w:szCs w:val="24"/>
              </w:rPr>
              <w:tab/>
              <w:t>обучающие,</w:t>
            </w:r>
            <w:r w:rsidRPr="00FE5BBF">
              <w:rPr>
                <w:sz w:val="24"/>
                <w:szCs w:val="24"/>
              </w:rPr>
              <w:tab/>
            </w:r>
            <w:r w:rsidRPr="00FE5BBF">
              <w:rPr>
                <w:spacing w:val="-3"/>
                <w:sz w:val="24"/>
                <w:szCs w:val="24"/>
              </w:rPr>
              <w:t xml:space="preserve">экспертно- </w:t>
            </w:r>
            <w:r w:rsidRPr="00FE5BBF">
              <w:rPr>
                <w:sz w:val="24"/>
                <w:szCs w:val="24"/>
              </w:rPr>
              <w:t>консультационные и иные мероприятия наставников;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организовать</w:t>
            </w:r>
            <w:r w:rsidRPr="00FE5BBF">
              <w:rPr>
                <w:spacing w:val="6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комплекс последовательных   встреч   наставников и</w:t>
            </w:r>
            <w:r w:rsidRPr="00FE5BBF">
              <w:rPr>
                <w:spacing w:val="-2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наставляемых;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организовать текущий контроль достижения планируемых результатов</w:t>
            </w:r>
            <w:r w:rsidRPr="00FE5BBF">
              <w:rPr>
                <w:spacing w:val="-2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наставниками;</w:t>
            </w:r>
          </w:p>
        </w:tc>
        <w:tc>
          <w:tcPr>
            <w:tcW w:w="4451" w:type="dxa"/>
          </w:tcPr>
          <w:p w:rsidR="003C6A32" w:rsidRPr="00FE5BBF" w:rsidRDefault="003C6A32" w:rsidP="003C6A32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форматы анкет обратной связи для промежуточной</w:t>
            </w:r>
            <w:r w:rsidRPr="00FE5BBF">
              <w:rPr>
                <w:spacing w:val="-2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оценки;</w:t>
            </w:r>
          </w:p>
        </w:tc>
      </w:tr>
      <w:tr w:rsidR="003C6A32" w:rsidRPr="00FE5BBF" w:rsidTr="007C50DD">
        <w:trPr>
          <w:cantSplit/>
          <w:trHeight w:val="1134"/>
        </w:trPr>
        <w:tc>
          <w:tcPr>
            <w:tcW w:w="842" w:type="dxa"/>
            <w:textDirection w:val="btLr"/>
          </w:tcPr>
          <w:p w:rsidR="003C6A32" w:rsidRPr="00FE5BBF" w:rsidRDefault="003C6A32" w:rsidP="003C6A32">
            <w:pPr>
              <w:pStyle w:val="TableParagraph"/>
              <w:numPr>
                <w:ilvl w:val="0"/>
                <w:numId w:val="30"/>
              </w:num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Рефлексивно-аналитический</w:t>
            </w:r>
          </w:p>
        </w:tc>
        <w:tc>
          <w:tcPr>
            <w:tcW w:w="2280" w:type="dxa"/>
          </w:tcPr>
          <w:p w:rsidR="003C6A32" w:rsidRPr="00FE5BBF" w:rsidRDefault="003C6A32" w:rsidP="004B479E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1381" w:type="dxa"/>
          </w:tcPr>
          <w:p w:rsidR="003C6A32" w:rsidRPr="00FE5BBF" w:rsidRDefault="003C6A32" w:rsidP="004B479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Ежегодно в мае</w:t>
            </w:r>
          </w:p>
          <w:p w:rsidR="003C6A32" w:rsidRPr="00FE5BBF" w:rsidRDefault="003C6A32" w:rsidP="004B479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3C6A32" w:rsidRPr="00FE5BBF" w:rsidRDefault="003C6A32" w:rsidP="003C6A32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организовать «обратную связь» с наставниками, наставляемыми и куратором (например, провести итоговое анкетирование, рефлексивное мероприятие);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  <w:tab w:val="left" w:pos="2428"/>
                <w:tab w:val="left" w:pos="3707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ab/>
              <w:t>подвести</w:t>
            </w:r>
            <w:r w:rsidRPr="00FE5BBF">
              <w:rPr>
                <w:sz w:val="24"/>
                <w:szCs w:val="24"/>
              </w:rPr>
              <w:tab/>
              <w:t>итоги</w:t>
            </w:r>
            <w:r w:rsidRPr="00FE5BBF">
              <w:rPr>
                <w:sz w:val="24"/>
                <w:szCs w:val="24"/>
              </w:rPr>
              <w:tab/>
            </w:r>
            <w:r w:rsidRPr="00FE5BBF">
              <w:rPr>
                <w:spacing w:val="-3"/>
                <w:sz w:val="24"/>
                <w:szCs w:val="24"/>
              </w:rPr>
              <w:t xml:space="preserve">мониторинга </w:t>
            </w:r>
            <w:r>
              <w:rPr>
                <w:spacing w:val="-3"/>
                <w:sz w:val="24"/>
                <w:szCs w:val="24"/>
              </w:rPr>
              <w:t xml:space="preserve">     </w:t>
            </w:r>
            <w:r w:rsidRPr="00FE5BBF">
              <w:rPr>
                <w:sz w:val="24"/>
                <w:szCs w:val="24"/>
              </w:rPr>
              <w:t>эффективности реализации</w:t>
            </w:r>
            <w:r w:rsidRPr="00FE5BBF">
              <w:rPr>
                <w:spacing w:val="-3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программы;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организовать итоговую встречу наставников и наставляемых (например, деловая игра, проектная сессия) для обсуждения результатов мониторинга эффективности;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организовать</w:t>
            </w:r>
            <w:r w:rsidRPr="00FE5BBF">
              <w:rPr>
                <w:spacing w:val="-14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и</w:t>
            </w:r>
            <w:r w:rsidRPr="00FE5BBF">
              <w:rPr>
                <w:spacing w:val="-15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провести</w:t>
            </w:r>
            <w:r w:rsidRPr="00FE5BBF">
              <w:rPr>
                <w:spacing w:val="-17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итоговое</w:t>
            </w:r>
            <w:r w:rsidRPr="00FE5BBF">
              <w:rPr>
                <w:spacing w:val="-13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мероприятие («Своя игра»)</w:t>
            </w:r>
            <w:r w:rsidRPr="00FE5BBF">
              <w:rPr>
                <w:spacing w:val="-13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для</w:t>
            </w:r>
            <w:r w:rsidRPr="00FE5BBF">
              <w:rPr>
                <w:spacing w:val="-14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представления</w:t>
            </w:r>
            <w:r w:rsidRPr="00FE5BBF">
              <w:rPr>
                <w:spacing w:val="-15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результатов наставничества, чествования лучших наставников и популяризации лучших</w:t>
            </w:r>
            <w:r w:rsidRPr="00FE5BBF">
              <w:rPr>
                <w:spacing w:val="-8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кейсов;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сформировать базу успешных практик (кейсов), рекомендовать для публикации в РАОП;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популяризировать</w:t>
            </w:r>
            <w:r w:rsidRPr="00FE5BBF">
              <w:rPr>
                <w:spacing w:val="-14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лучшие</w:t>
            </w:r>
            <w:r w:rsidRPr="00FE5BBF">
              <w:rPr>
                <w:spacing w:val="-13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практики</w:t>
            </w:r>
            <w:r w:rsidRPr="00FE5BBF">
              <w:rPr>
                <w:spacing w:val="-14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и</w:t>
            </w:r>
            <w:r w:rsidRPr="00FE5BBF">
              <w:rPr>
                <w:spacing w:val="-14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примеры наставничества через медиа, участников, партнеров.</w:t>
            </w:r>
          </w:p>
        </w:tc>
        <w:tc>
          <w:tcPr>
            <w:tcW w:w="4451" w:type="dxa"/>
          </w:tcPr>
          <w:p w:rsidR="003C6A32" w:rsidRPr="00FE5BBF" w:rsidRDefault="003C6A32" w:rsidP="003C6A32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  <w:tab w:val="left" w:pos="2242"/>
                <w:tab w:val="left" w:pos="3029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анкеты</w:t>
            </w:r>
            <w:r w:rsidRPr="00FE5BBF">
              <w:rPr>
                <w:sz w:val="24"/>
                <w:szCs w:val="24"/>
              </w:rPr>
              <w:tab/>
            </w:r>
            <w:r w:rsidRPr="00FE5BBF">
              <w:rPr>
                <w:spacing w:val="-1"/>
                <w:sz w:val="24"/>
                <w:szCs w:val="24"/>
              </w:rPr>
              <w:t xml:space="preserve">удовлетворенности </w:t>
            </w:r>
            <w:r w:rsidRPr="00FE5BBF">
              <w:rPr>
                <w:sz w:val="24"/>
                <w:szCs w:val="24"/>
              </w:rPr>
              <w:t>наставников и наставляемых организацией</w:t>
            </w:r>
            <w:r w:rsidRPr="00FE5BBF">
              <w:rPr>
                <w:sz w:val="24"/>
                <w:szCs w:val="24"/>
              </w:rPr>
              <w:tab/>
            </w:r>
            <w:r w:rsidRPr="00FE5BBF">
              <w:rPr>
                <w:sz w:val="24"/>
                <w:szCs w:val="24"/>
              </w:rPr>
              <w:tab/>
            </w:r>
            <w:r w:rsidRPr="00FE5BBF">
              <w:rPr>
                <w:spacing w:val="-3"/>
                <w:sz w:val="24"/>
                <w:szCs w:val="24"/>
              </w:rPr>
              <w:t xml:space="preserve">программы </w:t>
            </w:r>
            <w:r w:rsidRPr="00FE5BBF">
              <w:rPr>
                <w:sz w:val="24"/>
                <w:szCs w:val="24"/>
              </w:rPr>
              <w:t>наставничества;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Отчет по итогам наставнической программы (включая отчеты наставников и</w:t>
            </w:r>
            <w:r w:rsidRPr="00FE5BBF">
              <w:rPr>
                <w:spacing w:val="-1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куратора);</w:t>
            </w:r>
          </w:p>
          <w:p w:rsidR="003C6A32" w:rsidRPr="00FE5BBF" w:rsidRDefault="003C6A32" w:rsidP="003C6A32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ind w:left="0" w:firstLine="0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Приказ о поощрении участников наставнической</w:t>
            </w:r>
            <w:r w:rsidRPr="00FE5BBF">
              <w:rPr>
                <w:spacing w:val="-2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деятельности (</w:t>
            </w:r>
            <w:r w:rsidRPr="00D23FFF">
              <w:rPr>
                <w:sz w:val="24"/>
                <w:szCs w:val="24"/>
              </w:rPr>
              <w:t>награждение наставников почетными грамотами, нагрудными знаками и т.п.; размещение информации о лучших наставниках на сайте</w:t>
            </w:r>
            <w:r>
              <w:rPr>
                <w:sz w:val="24"/>
                <w:szCs w:val="24"/>
              </w:rPr>
              <w:t xml:space="preserve"> МАОУ «СОШ№7», </w:t>
            </w:r>
            <w:r w:rsidRPr="00D23FFF">
              <w:rPr>
                <w:sz w:val="24"/>
                <w:szCs w:val="24"/>
              </w:rPr>
              <w:t>стимулирование (привлечение к участию в образовательных программах, семинарах, тренингах и иных мероприятиях подобного рода); благодарственные письма родителям н</w:t>
            </w:r>
            <w:r>
              <w:rPr>
                <w:sz w:val="24"/>
                <w:szCs w:val="24"/>
              </w:rPr>
              <w:t>аставников из числа обучающихся</w:t>
            </w:r>
            <w:r w:rsidRPr="00FE5BBF">
              <w:rPr>
                <w:spacing w:val="-4"/>
                <w:sz w:val="24"/>
                <w:szCs w:val="24"/>
              </w:rPr>
              <w:t>.</w:t>
            </w:r>
          </w:p>
        </w:tc>
      </w:tr>
      <w:tr w:rsidR="003C6A32" w:rsidRPr="00FE5BBF" w:rsidTr="007C50DD">
        <w:trPr>
          <w:cantSplit/>
          <w:trHeight w:val="1134"/>
        </w:trPr>
        <w:tc>
          <w:tcPr>
            <w:tcW w:w="842" w:type="dxa"/>
            <w:textDirection w:val="btLr"/>
          </w:tcPr>
          <w:p w:rsidR="003C6A32" w:rsidRDefault="003C6A32" w:rsidP="003C6A32">
            <w:pPr>
              <w:pStyle w:val="TableParagraph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Результативный</w:t>
            </w:r>
          </w:p>
        </w:tc>
        <w:tc>
          <w:tcPr>
            <w:tcW w:w="2280" w:type="dxa"/>
          </w:tcPr>
          <w:p w:rsidR="003C6A32" w:rsidRPr="00FE5BBF" w:rsidRDefault="003C6A32" w:rsidP="004B479E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целевой модели наставничества</w:t>
            </w:r>
          </w:p>
        </w:tc>
        <w:tc>
          <w:tcPr>
            <w:tcW w:w="1381" w:type="dxa"/>
          </w:tcPr>
          <w:p w:rsidR="003C6A32" w:rsidRPr="00FE5BBF" w:rsidRDefault="003C6A32" w:rsidP="004B479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2022г.</w:t>
            </w:r>
          </w:p>
        </w:tc>
        <w:tc>
          <w:tcPr>
            <w:tcW w:w="6660" w:type="dxa"/>
          </w:tcPr>
          <w:p w:rsidR="003C6A32" w:rsidRPr="00FE5BBF" w:rsidRDefault="003C6A32" w:rsidP="003C6A32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  <w:tab w:val="left" w:pos="2450"/>
                <w:tab w:val="left" w:pos="456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сформировать</w:t>
            </w:r>
            <w:r w:rsidRPr="00FE5BBF">
              <w:rPr>
                <w:sz w:val="24"/>
                <w:szCs w:val="24"/>
              </w:rPr>
              <w:tab/>
              <w:t>долгосрочную</w:t>
            </w:r>
            <w:r w:rsidRPr="00FE5BBF">
              <w:rPr>
                <w:sz w:val="24"/>
                <w:szCs w:val="24"/>
              </w:rPr>
              <w:tab/>
            </w:r>
            <w:r w:rsidRPr="00FE5BBF">
              <w:rPr>
                <w:spacing w:val="-4"/>
                <w:sz w:val="24"/>
                <w:szCs w:val="24"/>
              </w:rPr>
              <w:t xml:space="preserve">базу </w:t>
            </w:r>
            <w:r w:rsidRPr="00FE5BBF">
              <w:rPr>
                <w:sz w:val="24"/>
                <w:szCs w:val="24"/>
              </w:rPr>
              <w:t>наставников, в том числе - из успешно завершивших программу наставляемых, желающих попробовать себя в новой</w:t>
            </w:r>
            <w:r w:rsidRPr="00FE5BBF">
              <w:rPr>
                <w:spacing w:val="-5"/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роли;</w:t>
            </w:r>
          </w:p>
          <w:p w:rsidR="003C6A32" w:rsidRDefault="003C6A32" w:rsidP="004B479E">
            <w:pPr>
              <w:pStyle w:val="TableParagraph"/>
              <w:tabs>
                <w:tab w:val="left" w:pos="35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наставник (</w:t>
            </w: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  <w:r>
              <w:rPr>
                <w:sz w:val="24"/>
                <w:szCs w:val="24"/>
              </w:rPr>
              <w:t>) дистанцируется, но продолжает реагировать на острые ситуации;</w:t>
            </w:r>
          </w:p>
          <w:p w:rsidR="003C6A32" w:rsidRPr="00FE5BBF" w:rsidRDefault="003C6A32" w:rsidP="004B479E">
            <w:pPr>
              <w:pStyle w:val="TableParagraph"/>
              <w:tabs>
                <w:tab w:val="left" w:pos="35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наставляемый развивает навыки самоопределения и самореализации, осваивает самостоятельно новые горизонты личностного развития.</w:t>
            </w:r>
          </w:p>
        </w:tc>
        <w:tc>
          <w:tcPr>
            <w:tcW w:w="4451" w:type="dxa"/>
          </w:tcPr>
          <w:p w:rsidR="003C6A32" w:rsidRDefault="003C6A32" w:rsidP="004B479E">
            <w:pPr>
              <w:pStyle w:val="TableParagraph"/>
              <w:tabs>
                <w:tab w:val="left" w:pos="353"/>
                <w:tab w:val="left" w:pos="2242"/>
                <w:tab w:val="left" w:pos="3029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связь (анкеты),</w:t>
            </w:r>
          </w:p>
          <w:p w:rsidR="003C6A32" w:rsidRDefault="003C6A32" w:rsidP="004B479E">
            <w:pPr>
              <w:pStyle w:val="TableParagraph"/>
              <w:tabs>
                <w:tab w:val="left" w:pos="353"/>
                <w:tab w:val="left" w:pos="2242"/>
                <w:tab w:val="left" w:pos="3029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Устав клуба благодарных выпускников,</w:t>
            </w:r>
          </w:p>
          <w:p w:rsidR="003C6A32" w:rsidRPr="002A4A2A" w:rsidRDefault="003C6A32" w:rsidP="004B479E">
            <w:pPr>
              <w:pStyle w:val="TableParagraph"/>
              <w:tabs>
                <w:tab w:val="left" w:pos="353"/>
                <w:tab w:val="left" w:pos="2242"/>
                <w:tab w:val="left" w:pos="3029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участие наставников  в краевом конкурсе «</w:t>
            </w:r>
            <w:r>
              <w:rPr>
                <w:sz w:val="24"/>
                <w:szCs w:val="24"/>
                <w:lang w:val="en-US"/>
              </w:rPr>
              <w:t>PRO</w:t>
            </w:r>
            <w:r w:rsidRPr="002A4A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наставничество»</w:t>
            </w:r>
          </w:p>
        </w:tc>
      </w:tr>
    </w:tbl>
    <w:p w:rsidR="003C6A32" w:rsidRDefault="003C6A32" w:rsidP="003C6A32">
      <w:pPr>
        <w:jc w:val="center"/>
        <w:rPr>
          <w:b/>
          <w:sz w:val="28"/>
        </w:rPr>
      </w:pPr>
    </w:p>
    <w:p w:rsidR="007C50DD" w:rsidRDefault="007C50DD" w:rsidP="003C6A32">
      <w:pPr>
        <w:jc w:val="center"/>
        <w:rPr>
          <w:b/>
          <w:sz w:val="28"/>
        </w:rPr>
        <w:sectPr w:rsidR="007C50DD" w:rsidSect="003C6A3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237E4" w:rsidRDefault="009237E4" w:rsidP="00B32433">
      <w:pPr>
        <w:ind w:firstLine="709"/>
        <w:jc w:val="both"/>
      </w:pPr>
    </w:p>
    <w:p w:rsidR="007C50DD" w:rsidRPr="007C50DD" w:rsidRDefault="009237E4" w:rsidP="007C50DD">
      <w:pPr>
        <w:ind w:firstLine="709"/>
        <w:jc w:val="right"/>
      </w:pPr>
      <w:r>
        <w:t xml:space="preserve">Приложение </w:t>
      </w:r>
      <w:r w:rsidR="003C6A32">
        <w:t>2</w:t>
      </w:r>
      <w:r>
        <w:t xml:space="preserve">. </w:t>
      </w:r>
      <w:r w:rsidR="001D3FDF" w:rsidRPr="001D3FDF">
        <w:t>Формат индивидуальных Программ наставничества для образуемых пар "наставник - наставляемый" («Рабочая тетрадь наставника»)</w:t>
      </w:r>
    </w:p>
    <w:p w:rsidR="009237E4" w:rsidRPr="00D43A9D" w:rsidRDefault="00B04C6C" w:rsidP="00923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237E4">
        <w:rPr>
          <w:b/>
          <w:sz w:val="28"/>
          <w:szCs w:val="28"/>
        </w:rPr>
        <w:t>аспорт</w:t>
      </w:r>
      <w:r w:rsidR="009237E4" w:rsidRPr="00D43A9D">
        <w:rPr>
          <w:b/>
          <w:sz w:val="28"/>
          <w:szCs w:val="28"/>
        </w:rPr>
        <w:t xml:space="preserve"> программы </w:t>
      </w:r>
      <w:r w:rsidR="002122A5">
        <w:rPr>
          <w:b/>
          <w:sz w:val="28"/>
          <w:szCs w:val="28"/>
        </w:rPr>
        <w:t xml:space="preserve">педагогического </w:t>
      </w:r>
      <w:r w:rsidR="009237E4">
        <w:rPr>
          <w:b/>
          <w:sz w:val="28"/>
          <w:szCs w:val="28"/>
        </w:rPr>
        <w:t xml:space="preserve">наставничества </w:t>
      </w:r>
      <w:r>
        <w:rPr>
          <w:b/>
          <w:sz w:val="28"/>
          <w:szCs w:val="28"/>
        </w:rPr>
        <w:t>(образец)</w:t>
      </w:r>
    </w:p>
    <w:tbl>
      <w:tblPr>
        <w:tblStyle w:val="ad"/>
        <w:tblW w:w="0" w:type="auto"/>
        <w:tblInd w:w="675" w:type="dxa"/>
        <w:tblLook w:val="04A0"/>
      </w:tblPr>
      <w:tblGrid>
        <w:gridCol w:w="4253"/>
        <w:gridCol w:w="5530"/>
      </w:tblGrid>
      <w:tr w:rsidR="009237E4" w:rsidRPr="005562F8" w:rsidTr="00C8127F">
        <w:tc>
          <w:tcPr>
            <w:tcW w:w="9783" w:type="dxa"/>
            <w:gridSpan w:val="2"/>
            <w:shd w:val="clear" w:color="auto" w:fill="auto"/>
          </w:tcPr>
          <w:p w:rsidR="009237E4" w:rsidRPr="005562F8" w:rsidRDefault="009237E4" w:rsidP="00611310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562F8">
              <w:rPr>
                <w:b/>
                <w:sz w:val="24"/>
                <w:szCs w:val="24"/>
              </w:rPr>
              <w:t>Общая информация о программе</w:t>
            </w:r>
          </w:p>
        </w:tc>
      </w:tr>
      <w:tr w:rsidR="009237E4" w:rsidRPr="005562F8" w:rsidTr="00526847">
        <w:tc>
          <w:tcPr>
            <w:tcW w:w="4253" w:type="dxa"/>
          </w:tcPr>
          <w:p w:rsidR="009237E4" w:rsidRPr="005562F8" w:rsidRDefault="009237E4" w:rsidP="009237E4">
            <w:pPr>
              <w:tabs>
                <w:tab w:val="left" w:pos="116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1.1. Направление наставничества, в рамках которого разработана программа</w:t>
            </w:r>
          </w:p>
        </w:tc>
        <w:tc>
          <w:tcPr>
            <w:tcW w:w="5530" w:type="dxa"/>
          </w:tcPr>
          <w:p w:rsidR="009237E4" w:rsidRPr="005562F8" w:rsidRDefault="009237E4" w:rsidP="0013702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Повышение методической компетенции у</w:t>
            </w:r>
            <w:r w:rsidRPr="005562F8">
              <w:rPr>
                <w:sz w:val="24"/>
                <w:szCs w:val="24"/>
              </w:rPr>
              <w:t>чител</w:t>
            </w:r>
            <w:r w:rsidR="00137021">
              <w:rPr>
                <w:sz w:val="24"/>
                <w:szCs w:val="24"/>
              </w:rPr>
              <w:t>я (ФИО)</w:t>
            </w:r>
            <w:r w:rsidRPr="005562F8">
              <w:rPr>
                <w:sz w:val="24"/>
                <w:szCs w:val="24"/>
              </w:rPr>
              <w:t xml:space="preserve"> в возрасте до 35 лет</w:t>
            </w:r>
          </w:p>
        </w:tc>
      </w:tr>
      <w:tr w:rsidR="009237E4" w:rsidRPr="005562F8" w:rsidTr="00526847">
        <w:tc>
          <w:tcPr>
            <w:tcW w:w="4253" w:type="dxa"/>
          </w:tcPr>
          <w:p w:rsidR="009237E4" w:rsidRPr="005562F8" w:rsidRDefault="009237E4" w:rsidP="009237E4">
            <w:pPr>
              <w:tabs>
                <w:tab w:val="left" w:pos="116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1.2. Название программы</w:t>
            </w:r>
          </w:p>
        </w:tc>
        <w:tc>
          <w:tcPr>
            <w:tcW w:w="5530" w:type="dxa"/>
          </w:tcPr>
          <w:p w:rsidR="009237E4" w:rsidRPr="005562F8" w:rsidRDefault="009237E4" w:rsidP="004939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"Школа молодого педагога</w:t>
            </w:r>
            <w:r w:rsidR="0049394E">
              <w:rPr>
                <w:color w:val="000000" w:themeColor="text1"/>
                <w:sz w:val="24"/>
                <w:szCs w:val="24"/>
              </w:rPr>
              <w:t>»</w:t>
            </w:r>
            <w:r w:rsidR="00935AA7">
              <w:rPr>
                <w:color w:val="000000" w:themeColor="text1"/>
                <w:sz w:val="24"/>
                <w:szCs w:val="24"/>
              </w:rPr>
              <w:t xml:space="preserve"> ( в возрасте до 35 лет)</w:t>
            </w:r>
          </w:p>
        </w:tc>
      </w:tr>
      <w:tr w:rsidR="009237E4" w:rsidRPr="005562F8" w:rsidTr="00526847">
        <w:tc>
          <w:tcPr>
            <w:tcW w:w="4253" w:type="dxa"/>
          </w:tcPr>
          <w:p w:rsidR="009237E4" w:rsidRPr="005562F8" w:rsidRDefault="009237E4" w:rsidP="009237E4">
            <w:pPr>
              <w:tabs>
                <w:tab w:val="left" w:pos="116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1.3. Сроки реализации программы наставничества</w:t>
            </w:r>
          </w:p>
        </w:tc>
        <w:tc>
          <w:tcPr>
            <w:tcW w:w="5530" w:type="dxa"/>
          </w:tcPr>
          <w:p w:rsidR="009237E4" w:rsidRPr="005562F8" w:rsidRDefault="00C008FA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месяцев (с 1.09.202</w:t>
            </w:r>
            <w:r w:rsidR="0026233A">
              <w:rPr>
                <w:color w:val="000000" w:themeColor="text1"/>
                <w:sz w:val="24"/>
                <w:szCs w:val="24"/>
              </w:rPr>
              <w:t>0</w:t>
            </w:r>
            <w:r w:rsidR="009237E4" w:rsidRPr="005562F8">
              <w:rPr>
                <w:color w:val="000000" w:themeColor="text1"/>
                <w:sz w:val="24"/>
                <w:szCs w:val="24"/>
              </w:rPr>
              <w:t xml:space="preserve"> г. - 31.05.2021г.)</w:t>
            </w:r>
          </w:p>
        </w:tc>
      </w:tr>
      <w:tr w:rsidR="009237E4" w:rsidRPr="005562F8" w:rsidTr="00526847">
        <w:trPr>
          <w:trHeight w:val="660"/>
        </w:trPr>
        <w:tc>
          <w:tcPr>
            <w:tcW w:w="4253" w:type="dxa"/>
          </w:tcPr>
          <w:p w:rsidR="009237E4" w:rsidRPr="005562F8" w:rsidRDefault="009237E4" w:rsidP="009237E4">
            <w:pPr>
              <w:tabs>
                <w:tab w:val="left" w:pos="116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1.4. Целевая аудитория (описание группы, для которой реализуется программа)</w:t>
            </w:r>
          </w:p>
        </w:tc>
        <w:tc>
          <w:tcPr>
            <w:tcW w:w="5530" w:type="dxa"/>
          </w:tcPr>
          <w:p w:rsidR="009237E4" w:rsidRPr="005562F8" w:rsidRDefault="009237E4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Педагоги начальных классов в возрасте до 35 лет</w:t>
            </w:r>
          </w:p>
        </w:tc>
      </w:tr>
      <w:tr w:rsidR="009237E4" w:rsidRPr="005562F8" w:rsidTr="00C8127F">
        <w:tc>
          <w:tcPr>
            <w:tcW w:w="9783" w:type="dxa"/>
            <w:gridSpan w:val="2"/>
            <w:shd w:val="clear" w:color="auto" w:fill="auto"/>
          </w:tcPr>
          <w:p w:rsidR="009237E4" w:rsidRPr="005562F8" w:rsidRDefault="009237E4" w:rsidP="00611310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62F8">
              <w:rPr>
                <w:b/>
                <w:color w:val="000000" w:themeColor="text1"/>
                <w:sz w:val="24"/>
                <w:szCs w:val="24"/>
              </w:rPr>
              <w:t>Описание программы</w:t>
            </w:r>
          </w:p>
        </w:tc>
      </w:tr>
      <w:tr w:rsidR="009237E4" w:rsidRPr="005562F8" w:rsidTr="00526847">
        <w:tc>
          <w:tcPr>
            <w:tcW w:w="4253" w:type="dxa"/>
          </w:tcPr>
          <w:p w:rsidR="009237E4" w:rsidRPr="005562F8" w:rsidRDefault="009237E4" w:rsidP="009237E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2.1. Краткое описание проблемы, на решение которой направлена программа наставничества, актуальность решения данной проблемы</w:t>
            </w:r>
          </w:p>
        </w:tc>
        <w:tc>
          <w:tcPr>
            <w:tcW w:w="5530" w:type="dxa"/>
          </w:tcPr>
          <w:p w:rsidR="009237E4" w:rsidRPr="005562F8" w:rsidRDefault="009237E4" w:rsidP="00FD4E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 xml:space="preserve">Программа направлена на педагогов,  испытывающих дефицит в </w:t>
            </w:r>
            <w:r w:rsidR="00FD4ED3" w:rsidRPr="005562F8">
              <w:rPr>
                <w:color w:val="000000" w:themeColor="text1"/>
                <w:sz w:val="24"/>
                <w:szCs w:val="24"/>
              </w:rPr>
              <w:t>методически правильной организации урока и воспитательного мероприятия</w:t>
            </w:r>
            <w:r w:rsidRPr="005562F8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9237E4" w:rsidRPr="005562F8" w:rsidTr="00526847">
        <w:tc>
          <w:tcPr>
            <w:tcW w:w="4253" w:type="dxa"/>
          </w:tcPr>
          <w:p w:rsidR="009237E4" w:rsidRPr="005562F8" w:rsidRDefault="009237E4" w:rsidP="009237E4">
            <w:pPr>
              <w:tabs>
                <w:tab w:val="left" w:pos="116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2.2. Цель программы наставничества (конкретна, достижима, с показателями)</w:t>
            </w:r>
          </w:p>
        </w:tc>
        <w:tc>
          <w:tcPr>
            <w:tcW w:w="5530" w:type="dxa"/>
          </w:tcPr>
          <w:p w:rsidR="009237E4" w:rsidRPr="005562F8" w:rsidRDefault="005562F8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Не менее 6-ти педагогов начальных классов после завершения программы наставничества сами станут наставниками для менее опытных коллег.</w:t>
            </w:r>
          </w:p>
        </w:tc>
      </w:tr>
      <w:tr w:rsidR="009237E4" w:rsidRPr="005562F8" w:rsidTr="00526847">
        <w:trPr>
          <w:trHeight w:val="540"/>
        </w:trPr>
        <w:tc>
          <w:tcPr>
            <w:tcW w:w="4253" w:type="dxa"/>
          </w:tcPr>
          <w:p w:rsidR="009237E4" w:rsidRPr="005562F8" w:rsidRDefault="009237E4" w:rsidP="009237E4">
            <w:pPr>
              <w:pStyle w:val="ac"/>
              <w:tabs>
                <w:tab w:val="left" w:pos="1168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2.3. Способы достижения цели / составляющие программы</w:t>
            </w:r>
          </w:p>
        </w:tc>
        <w:tc>
          <w:tcPr>
            <w:tcW w:w="5530" w:type="dxa"/>
          </w:tcPr>
          <w:p w:rsidR="009237E4" w:rsidRPr="007F7777" w:rsidRDefault="009237E4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Мастер-классы, практико</w:t>
            </w:r>
            <w:r w:rsidR="00116A5E">
              <w:rPr>
                <w:color w:val="000000" w:themeColor="text1"/>
                <w:sz w:val="24"/>
                <w:szCs w:val="24"/>
              </w:rPr>
              <w:t>-</w:t>
            </w:r>
            <w:r w:rsidRPr="005562F8">
              <w:rPr>
                <w:color w:val="000000" w:themeColor="text1"/>
                <w:sz w:val="24"/>
                <w:szCs w:val="24"/>
              </w:rPr>
              <w:t>ориентированные семинары, представление опыта работы</w:t>
            </w:r>
          </w:p>
        </w:tc>
      </w:tr>
      <w:tr w:rsidR="009237E4" w:rsidRPr="005562F8" w:rsidTr="00526847">
        <w:tc>
          <w:tcPr>
            <w:tcW w:w="4253" w:type="dxa"/>
          </w:tcPr>
          <w:p w:rsidR="009237E4" w:rsidRPr="005562F8" w:rsidRDefault="009237E4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2.4. Планируемые результаты (конкретны, достижимы, с показателями) и способы их измерения</w:t>
            </w:r>
          </w:p>
        </w:tc>
        <w:tc>
          <w:tcPr>
            <w:tcW w:w="5530" w:type="dxa"/>
          </w:tcPr>
          <w:p w:rsidR="009237E4" w:rsidRPr="005562F8" w:rsidRDefault="009237E4" w:rsidP="009237E4">
            <w:pPr>
              <w:rPr>
                <w:sz w:val="24"/>
                <w:szCs w:val="24"/>
              </w:rPr>
            </w:pPr>
            <w:r w:rsidRPr="005562F8">
              <w:rPr>
                <w:sz w:val="24"/>
                <w:szCs w:val="24"/>
              </w:rPr>
              <w:t>-</w:t>
            </w:r>
            <w:r w:rsidR="005562F8" w:rsidRPr="005562F8">
              <w:rPr>
                <w:sz w:val="24"/>
                <w:szCs w:val="24"/>
              </w:rPr>
              <w:t>количество участников</w:t>
            </w:r>
            <w:r w:rsidRPr="005562F8">
              <w:rPr>
                <w:sz w:val="24"/>
                <w:szCs w:val="24"/>
              </w:rPr>
              <w:t xml:space="preserve"> (по запросу)</w:t>
            </w:r>
            <w:r w:rsidR="005562F8">
              <w:rPr>
                <w:sz w:val="24"/>
                <w:szCs w:val="24"/>
              </w:rPr>
              <w:t xml:space="preserve"> - 8</w:t>
            </w:r>
          </w:p>
          <w:p w:rsidR="005562F8" w:rsidRDefault="009237E4" w:rsidP="005562F8">
            <w:pPr>
              <w:jc w:val="both"/>
              <w:rPr>
                <w:sz w:val="24"/>
                <w:szCs w:val="24"/>
              </w:rPr>
            </w:pPr>
            <w:r w:rsidRPr="005562F8">
              <w:rPr>
                <w:sz w:val="24"/>
                <w:szCs w:val="24"/>
              </w:rPr>
              <w:t>-</w:t>
            </w:r>
            <w:r w:rsidR="005562F8" w:rsidRPr="005562F8">
              <w:rPr>
                <w:sz w:val="24"/>
                <w:szCs w:val="24"/>
              </w:rPr>
              <w:t>участие в профессиональных конкурсах</w:t>
            </w:r>
            <w:r w:rsidR="005562F8">
              <w:rPr>
                <w:sz w:val="24"/>
                <w:szCs w:val="24"/>
              </w:rPr>
              <w:t xml:space="preserve"> - 2</w:t>
            </w:r>
          </w:p>
          <w:p w:rsidR="009237E4" w:rsidRPr="005562F8" w:rsidRDefault="005562F8" w:rsidP="005562F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62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подадут заявления на аттестацию на 1-ю категорию - 3</w:t>
            </w:r>
          </w:p>
        </w:tc>
      </w:tr>
      <w:tr w:rsidR="009237E4" w:rsidRPr="005562F8" w:rsidTr="00526847">
        <w:tc>
          <w:tcPr>
            <w:tcW w:w="4253" w:type="dxa"/>
          </w:tcPr>
          <w:p w:rsidR="009237E4" w:rsidRPr="005562F8" w:rsidRDefault="009237E4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2.5. Нормативно-правовая база, необходимая для запуска программы</w:t>
            </w:r>
          </w:p>
        </w:tc>
        <w:tc>
          <w:tcPr>
            <w:tcW w:w="5530" w:type="dxa"/>
          </w:tcPr>
          <w:p w:rsidR="009237E4" w:rsidRDefault="009237E4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Региональная целевая модель наставничества</w:t>
            </w:r>
          </w:p>
          <w:p w:rsidR="000B1540" w:rsidRPr="005562F8" w:rsidRDefault="000B1540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Методология наставничества</w:t>
            </w:r>
          </w:p>
          <w:p w:rsidR="009237E4" w:rsidRPr="005562F8" w:rsidRDefault="009237E4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Положение о наставничестве</w:t>
            </w:r>
          </w:p>
          <w:p w:rsidR="009237E4" w:rsidRPr="005562F8" w:rsidRDefault="009237E4" w:rsidP="009237E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 xml:space="preserve">Приказ о </w:t>
            </w:r>
            <w:r w:rsidR="00276B7A">
              <w:rPr>
                <w:color w:val="000000" w:themeColor="text1"/>
                <w:sz w:val="24"/>
                <w:szCs w:val="24"/>
              </w:rPr>
              <w:t>назначении куратора и наставников</w:t>
            </w:r>
            <w:r w:rsidRPr="005562F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237E4" w:rsidRPr="005562F8" w:rsidTr="00C8127F">
        <w:tc>
          <w:tcPr>
            <w:tcW w:w="9783" w:type="dxa"/>
            <w:gridSpan w:val="2"/>
            <w:shd w:val="clear" w:color="auto" w:fill="auto"/>
          </w:tcPr>
          <w:p w:rsidR="009237E4" w:rsidRPr="005562F8" w:rsidRDefault="009237E4" w:rsidP="00611310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62F8">
              <w:rPr>
                <w:b/>
                <w:color w:val="000000" w:themeColor="text1"/>
                <w:sz w:val="24"/>
                <w:szCs w:val="24"/>
              </w:rPr>
              <w:t xml:space="preserve">Матрица ролей и ключевых участников программы  </w:t>
            </w:r>
          </w:p>
        </w:tc>
      </w:tr>
      <w:tr w:rsidR="009237E4" w:rsidRPr="005562F8" w:rsidTr="00526847">
        <w:tc>
          <w:tcPr>
            <w:tcW w:w="4253" w:type="dxa"/>
          </w:tcPr>
          <w:p w:rsidR="009237E4" w:rsidRPr="005562F8" w:rsidRDefault="009237E4" w:rsidP="009237E4">
            <w:pPr>
              <w:tabs>
                <w:tab w:val="left" w:pos="116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3.1. Заказчик, заинтересованная сторона в реализации программы</w:t>
            </w:r>
          </w:p>
        </w:tc>
        <w:tc>
          <w:tcPr>
            <w:tcW w:w="5530" w:type="dxa"/>
          </w:tcPr>
          <w:p w:rsidR="009237E4" w:rsidRPr="005562F8" w:rsidRDefault="00611310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МАОУ "СОШ№7"</w:t>
            </w:r>
          </w:p>
        </w:tc>
      </w:tr>
      <w:tr w:rsidR="009237E4" w:rsidRPr="005562F8" w:rsidTr="00526847">
        <w:trPr>
          <w:trHeight w:val="565"/>
        </w:trPr>
        <w:tc>
          <w:tcPr>
            <w:tcW w:w="4253" w:type="dxa"/>
          </w:tcPr>
          <w:p w:rsidR="009237E4" w:rsidRPr="005562F8" w:rsidRDefault="009237E4" w:rsidP="009237E4">
            <w:pPr>
              <w:tabs>
                <w:tab w:val="left" w:pos="131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 xml:space="preserve">3.2. Куратор (ФИО, возраст, контакты, должность в организации). </w:t>
            </w:r>
          </w:p>
          <w:p w:rsidR="009237E4" w:rsidRPr="005562F8" w:rsidRDefault="009237E4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i/>
                <w:color w:val="000000" w:themeColor="text1"/>
                <w:sz w:val="24"/>
                <w:szCs w:val="24"/>
              </w:rPr>
              <w:t>Краткое описание системы отбора куратора, способов мотивации</w:t>
            </w:r>
          </w:p>
        </w:tc>
        <w:tc>
          <w:tcPr>
            <w:tcW w:w="5530" w:type="dxa"/>
          </w:tcPr>
          <w:p w:rsidR="009237E4" w:rsidRPr="00CC594A" w:rsidRDefault="00CC594A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Кабашева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О.Л., 50 лет,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kabasheva</w:t>
            </w:r>
            <w:proofErr w:type="spellEnd"/>
            <w:r w:rsidRPr="00CC594A">
              <w:rPr>
                <w:color w:val="000000" w:themeColor="text1"/>
                <w:sz w:val="24"/>
                <w:szCs w:val="24"/>
              </w:rPr>
              <w:t>_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ok</w:t>
            </w:r>
            <w:r w:rsidRPr="00CC594A">
              <w:rPr>
                <w:color w:val="000000" w:themeColor="text1"/>
                <w:sz w:val="24"/>
                <w:szCs w:val="24"/>
              </w:rPr>
              <w:t>@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C594A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CC594A" w:rsidRPr="00CC594A" w:rsidRDefault="00CC594A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 директора по УВР</w:t>
            </w:r>
          </w:p>
          <w:p w:rsidR="009237E4" w:rsidRPr="005562F8" w:rsidRDefault="00AD2A8D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Назначение приказом директора</w:t>
            </w:r>
          </w:p>
          <w:p w:rsidR="009237E4" w:rsidRPr="005562F8" w:rsidRDefault="009237E4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237E4" w:rsidRPr="005562F8" w:rsidTr="00526847">
        <w:tc>
          <w:tcPr>
            <w:tcW w:w="4253" w:type="dxa"/>
          </w:tcPr>
          <w:p w:rsidR="009237E4" w:rsidRPr="005562F8" w:rsidRDefault="009237E4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3.3. Наставник (ФИО, возраст, контакты, должность в организации).</w:t>
            </w:r>
          </w:p>
          <w:p w:rsidR="009237E4" w:rsidRPr="005562F8" w:rsidRDefault="009237E4" w:rsidP="009237E4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5562F8">
              <w:rPr>
                <w:i/>
                <w:color w:val="000000" w:themeColor="text1"/>
                <w:sz w:val="24"/>
                <w:szCs w:val="24"/>
              </w:rPr>
              <w:t>Краткое описание системы отбора наставника, способов мотивации, способов оценки результатов деятельности</w:t>
            </w:r>
          </w:p>
        </w:tc>
        <w:tc>
          <w:tcPr>
            <w:tcW w:w="5530" w:type="dxa"/>
          </w:tcPr>
          <w:p w:rsidR="009237E4" w:rsidRDefault="00DE726C" w:rsidP="00DE726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Наставники выбраны на ШМО учителей начальных классов по запросу наставляемых.</w:t>
            </w:r>
          </w:p>
          <w:p w:rsidR="00DE726C" w:rsidRDefault="00DE726C" w:rsidP="00DE726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Наставники включены в систему стимулирования как педагоги, осваивающие инновационные технологии в образовательном процессе. </w:t>
            </w:r>
          </w:p>
          <w:p w:rsidR="00DE726C" w:rsidRPr="005562F8" w:rsidRDefault="00DE726C" w:rsidP="00DE726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Оценка результатов деятельности  происходит на открытых мероприятиях наставляемых (уроки, воспитательные мероприятия</w:t>
            </w:r>
            <w:r w:rsidR="00E81578">
              <w:rPr>
                <w:color w:val="000000" w:themeColor="text1"/>
                <w:sz w:val="24"/>
                <w:szCs w:val="24"/>
              </w:rPr>
              <w:t>, мастер-классы</w:t>
            </w:r>
            <w:r>
              <w:rPr>
                <w:color w:val="000000" w:themeColor="text1"/>
                <w:sz w:val="24"/>
                <w:szCs w:val="24"/>
              </w:rPr>
              <w:t>).</w:t>
            </w:r>
          </w:p>
        </w:tc>
      </w:tr>
      <w:tr w:rsidR="009237E4" w:rsidRPr="005562F8" w:rsidTr="00526847">
        <w:tc>
          <w:tcPr>
            <w:tcW w:w="4253" w:type="dxa"/>
          </w:tcPr>
          <w:p w:rsidR="009237E4" w:rsidRPr="005562F8" w:rsidRDefault="009237E4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 xml:space="preserve">3.4. Наставляемые: количество  </w:t>
            </w:r>
          </w:p>
        </w:tc>
        <w:tc>
          <w:tcPr>
            <w:tcW w:w="5530" w:type="dxa"/>
          </w:tcPr>
          <w:p w:rsidR="009237E4" w:rsidRPr="005562F8" w:rsidRDefault="00DE726C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9237E4" w:rsidRPr="005562F8" w:rsidTr="00526847">
        <w:tc>
          <w:tcPr>
            <w:tcW w:w="4253" w:type="dxa"/>
          </w:tcPr>
          <w:p w:rsidR="009237E4" w:rsidRPr="005562F8" w:rsidRDefault="009237E4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62F8">
              <w:rPr>
                <w:color w:val="000000" w:themeColor="text1"/>
                <w:sz w:val="24"/>
                <w:szCs w:val="24"/>
              </w:rPr>
              <w:t>3.5. Партнеры реализации программы (если имеются) (название организации, вид партнерства)</w:t>
            </w:r>
          </w:p>
        </w:tc>
        <w:tc>
          <w:tcPr>
            <w:tcW w:w="5530" w:type="dxa"/>
          </w:tcPr>
          <w:p w:rsidR="009237E4" w:rsidRPr="005562F8" w:rsidRDefault="007F7777" w:rsidP="009237E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7C50DD" w:rsidRPr="008A4530" w:rsidRDefault="007C50DD" w:rsidP="00AC2C3C">
      <w:pPr>
        <w:rPr>
          <w:b/>
        </w:rPr>
      </w:pPr>
    </w:p>
    <w:p w:rsidR="007C50DD" w:rsidRPr="00341E63" w:rsidRDefault="000934D9" w:rsidP="007C50D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И</w:t>
      </w:r>
      <w:r w:rsidR="00FF62E0">
        <w:rPr>
          <w:b/>
          <w:sz w:val="28"/>
        </w:rPr>
        <w:t>ндивидуальн</w:t>
      </w:r>
      <w:r>
        <w:rPr>
          <w:b/>
          <w:sz w:val="28"/>
        </w:rPr>
        <w:t>ая</w:t>
      </w:r>
      <w:r w:rsidR="00FF62E0">
        <w:rPr>
          <w:b/>
          <w:sz w:val="28"/>
        </w:rPr>
        <w:t xml:space="preserve"> п</w:t>
      </w:r>
      <w:r w:rsidR="007C50DD" w:rsidRPr="00341E63">
        <w:rPr>
          <w:b/>
          <w:sz w:val="28"/>
        </w:rPr>
        <w:t>рограмма наставничества</w:t>
      </w:r>
      <w:r>
        <w:rPr>
          <w:b/>
          <w:sz w:val="28"/>
        </w:rPr>
        <w:t xml:space="preserve"> </w:t>
      </w:r>
    </w:p>
    <w:p w:rsidR="000C7617" w:rsidRDefault="007C50DD" w:rsidP="007C50DD">
      <w:pPr>
        <w:jc w:val="center"/>
        <w:rPr>
          <w:b/>
          <w:sz w:val="28"/>
        </w:rPr>
      </w:pPr>
      <w:r w:rsidRPr="009B3420">
        <w:rPr>
          <w:b/>
          <w:sz w:val="28"/>
        </w:rPr>
        <w:t>(</w:t>
      </w:r>
      <w:r>
        <w:rPr>
          <w:b/>
          <w:sz w:val="28"/>
        </w:rPr>
        <w:t>в соответствии с</w:t>
      </w:r>
      <w:r w:rsidRPr="009B3420">
        <w:rPr>
          <w:b/>
          <w:sz w:val="28"/>
        </w:rPr>
        <w:t xml:space="preserve"> этапам</w:t>
      </w:r>
      <w:r>
        <w:rPr>
          <w:b/>
          <w:sz w:val="28"/>
        </w:rPr>
        <w:t>и</w:t>
      </w:r>
      <w:r w:rsidRPr="009B3420">
        <w:rPr>
          <w:b/>
          <w:sz w:val="28"/>
        </w:rPr>
        <w:t xml:space="preserve"> работы)</w:t>
      </w:r>
      <w:r w:rsidR="000934D9" w:rsidRPr="000934D9">
        <w:rPr>
          <w:b/>
          <w:sz w:val="28"/>
        </w:rPr>
        <w:t xml:space="preserve"> </w:t>
      </w:r>
    </w:p>
    <w:p w:rsidR="007C50DD" w:rsidRPr="000C7617" w:rsidRDefault="000934D9" w:rsidP="000C7617">
      <w:pPr>
        <w:jc w:val="center"/>
        <w:rPr>
          <w:b/>
          <w:sz w:val="28"/>
        </w:rPr>
      </w:pPr>
      <w:r>
        <w:rPr>
          <w:b/>
          <w:sz w:val="28"/>
        </w:rPr>
        <w:t>(образец)</w:t>
      </w:r>
    </w:p>
    <w:p w:rsidR="007C50DD" w:rsidRPr="005F6655" w:rsidRDefault="007C50DD" w:rsidP="007C50DD">
      <w:pPr>
        <w:jc w:val="center"/>
        <w:rPr>
          <w:b/>
          <w:sz w:val="28"/>
        </w:rPr>
      </w:pPr>
      <w:r w:rsidRPr="005F6655">
        <w:rPr>
          <w:b/>
          <w:sz w:val="28"/>
        </w:rPr>
        <w:t>Этап 1. Подготовка условий для запуска программы наставничества</w:t>
      </w:r>
    </w:p>
    <w:tbl>
      <w:tblPr>
        <w:tblStyle w:val="ad"/>
        <w:tblW w:w="0" w:type="auto"/>
        <w:tblInd w:w="675" w:type="dxa"/>
        <w:tblLayout w:type="fixed"/>
        <w:tblLook w:val="04A0"/>
      </w:tblPr>
      <w:tblGrid>
        <w:gridCol w:w="567"/>
        <w:gridCol w:w="3402"/>
        <w:gridCol w:w="993"/>
        <w:gridCol w:w="3402"/>
        <w:gridCol w:w="1643"/>
      </w:tblGrid>
      <w:tr w:rsidR="001E6778" w:rsidRPr="008A4530" w:rsidTr="00C8127F">
        <w:trPr>
          <w:cantSplit/>
          <w:trHeight w:val="1134"/>
        </w:trPr>
        <w:tc>
          <w:tcPr>
            <w:tcW w:w="3969" w:type="dxa"/>
            <w:gridSpan w:val="2"/>
          </w:tcPr>
          <w:p w:rsidR="001E6778" w:rsidRPr="008A4530" w:rsidRDefault="001E6778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Этапы работы по реализации программы (дорожная карта)</w:t>
            </w:r>
          </w:p>
        </w:tc>
        <w:tc>
          <w:tcPr>
            <w:tcW w:w="993" w:type="dxa"/>
          </w:tcPr>
          <w:p w:rsidR="001E6778" w:rsidRPr="008A4530" w:rsidRDefault="001E6778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Даты</w:t>
            </w:r>
          </w:p>
        </w:tc>
        <w:tc>
          <w:tcPr>
            <w:tcW w:w="3402" w:type="dxa"/>
          </w:tcPr>
          <w:p w:rsidR="001E6778" w:rsidRPr="008A4530" w:rsidRDefault="001E6778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Ресурсы (кадровые, методические, материально-технические) и возможные источники их привлечения (внутренние и внешние)</w:t>
            </w:r>
          </w:p>
        </w:tc>
        <w:tc>
          <w:tcPr>
            <w:tcW w:w="1643" w:type="dxa"/>
          </w:tcPr>
          <w:p w:rsidR="001E6778" w:rsidRDefault="001E6778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Ответственные</w:t>
            </w:r>
          </w:p>
          <w:p w:rsidR="001E6778" w:rsidRPr="008A4530" w:rsidRDefault="001E6778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(куратор, наставник)</w:t>
            </w:r>
          </w:p>
        </w:tc>
      </w:tr>
      <w:tr w:rsidR="009023F6" w:rsidRPr="008A4530" w:rsidTr="00C8127F">
        <w:trPr>
          <w:trHeight w:val="290"/>
        </w:trPr>
        <w:tc>
          <w:tcPr>
            <w:tcW w:w="567" w:type="dxa"/>
            <w:vMerge w:val="restart"/>
            <w:textDirection w:val="btLr"/>
          </w:tcPr>
          <w:p w:rsidR="009023F6" w:rsidRDefault="009023F6" w:rsidP="009023F6">
            <w:pPr>
              <w:pStyle w:val="TableParagraph"/>
              <w:tabs>
                <w:tab w:val="left" w:pos="351"/>
                <w:tab w:val="left" w:pos="2425"/>
                <w:tab w:val="left" w:pos="4109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Подготовительный</w:t>
            </w:r>
          </w:p>
        </w:tc>
        <w:tc>
          <w:tcPr>
            <w:tcW w:w="3402" w:type="dxa"/>
          </w:tcPr>
          <w:p w:rsidR="009023F6" w:rsidRPr="00634393" w:rsidRDefault="009023F6" w:rsidP="004B479E">
            <w:pPr>
              <w:pStyle w:val="TableParagraph"/>
              <w:tabs>
                <w:tab w:val="left" w:pos="351"/>
                <w:tab w:val="left" w:pos="2425"/>
                <w:tab w:val="left" w:pos="4109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педагогов о подготовке программы</w:t>
            </w:r>
          </w:p>
        </w:tc>
        <w:tc>
          <w:tcPr>
            <w:tcW w:w="993" w:type="dxa"/>
          </w:tcPr>
          <w:p w:rsidR="009023F6" w:rsidRPr="008A4530" w:rsidRDefault="009023F6" w:rsidP="00702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702B7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9023F6" w:rsidRPr="0045195F" w:rsidRDefault="009023F6" w:rsidP="004B479E">
            <w:pPr>
              <w:rPr>
                <w:sz w:val="24"/>
                <w:szCs w:val="24"/>
              </w:rPr>
            </w:pPr>
            <w:r w:rsidRPr="00B358CC">
              <w:rPr>
                <w:sz w:val="24"/>
                <w:szCs w:val="24"/>
                <w:u w:val="single"/>
              </w:rPr>
              <w:t>Информационные:</w:t>
            </w:r>
            <w:r>
              <w:rPr>
                <w:sz w:val="24"/>
                <w:szCs w:val="24"/>
              </w:rPr>
              <w:t xml:space="preserve"> создать группу "Наставничество" в </w:t>
            </w: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643" w:type="dxa"/>
          </w:tcPr>
          <w:p w:rsidR="009023F6" w:rsidRPr="008A4530" w:rsidRDefault="009023F6" w:rsidP="004B4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</w:p>
        </w:tc>
      </w:tr>
      <w:tr w:rsidR="009023F6" w:rsidRPr="008A4530" w:rsidTr="00C8127F">
        <w:trPr>
          <w:trHeight w:val="290"/>
        </w:trPr>
        <w:tc>
          <w:tcPr>
            <w:tcW w:w="567" w:type="dxa"/>
            <w:vMerge/>
          </w:tcPr>
          <w:p w:rsidR="009023F6" w:rsidRPr="00FE5BBF" w:rsidRDefault="009023F6" w:rsidP="004B479E">
            <w:pPr>
              <w:pStyle w:val="TableParagraph"/>
              <w:tabs>
                <w:tab w:val="left" w:pos="351"/>
                <w:tab w:val="left" w:pos="2425"/>
                <w:tab w:val="left" w:pos="410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023F6" w:rsidRDefault="009023F6" w:rsidP="004B479E">
            <w:pPr>
              <w:pStyle w:val="TableParagraph"/>
              <w:tabs>
                <w:tab w:val="left" w:pos="351"/>
                <w:tab w:val="left" w:pos="2425"/>
                <w:tab w:val="left" w:pos="4109"/>
              </w:tabs>
              <w:ind w:left="0"/>
              <w:jc w:val="left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собрать предварительные запросы</w:t>
            </w:r>
            <w:r>
              <w:rPr>
                <w:sz w:val="24"/>
                <w:szCs w:val="24"/>
              </w:rPr>
              <w:t xml:space="preserve"> </w:t>
            </w:r>
            <w:r w:rsidRPr="00FE5BBF">
              <w:rPr>
                <w:sz w:val="24"/>
                <w:szCs w:val="24"/>
              </w:rPr>
              <w:t>педагогов,</w:t>
            </w:r>
            <w:r w:rsidRPr="00FE5BBF">
              <w:rPr>
                <w:sz w:val="24"/>
                <w:szCs w:val="24"/>
              </w:rPr>
              <w:tab/>
            </w:r>
            <w:r w:rsidRPr="00FE5BBF">
              <w:rPr>
                <w:spacing w:val="-4"/>
                <w:sz w:val="24"/>
                <w:szCs w:val="24"/>
              </w:rPr>
              <w:t xml:space="preserve">молодых </w:t>
            </w:r>
            <w:r>
              <w:rPr>
                <w:sz w:val="24"/>
                <w:szCs w:val="24"/>
              </w:rPr>
              <w:t>специалистов</w:t>
            </w:r>
          </w:p>
        </w:tc>
        <w:tc>
          <w:tcPr>
            <w:tcW w:w="993" w:type="dxa"/>
          </w:tcPr>
          <w:p w:rsidR="009023F6" w:rsidRPr="008A4530" w:rsidRDefault="009023F6" w:rsidP="00702B73">
            <w:r>
              <w:t>Июнь 202</w:t>
            </w:r>
            <w:r w:rsidR="00702B73">
              <w:t>0</w:t>
            </w:r>
            <w:r>
              <w:t>г.</w:t>
            </w:r>
          </w:p>
        </w:tc>
        <w:tc>
          <w:tcPr>
            <w:tcW w:w="3402" w:type="dxa"/>
          </w:tcPr>
          <w:p w:rsidR="009023F6" w:rsidRPr="004B61B7" w:rsidRDefault="009023F6" w:rsidP="004B479E">
            <w:pPr>
              <w:rPr>
                <w:rFonts w:ascii="Century Schoolbook" w:hAnsi="Century Schoolbook" w:cs="Arial"/>
                <w:color w:val="000000"/>
                <w:kern w:val="24"/>
              </w:rPr>
            </w:pPr>
            <w:r w:rsidRPr="00B358CC">
              <w:rPr>
                <w:rFonts w:ascii="Century Schoolbook" w:hAnsi="Century Schoolbook" w:cs="Arial"/>
                <w:color w:val="000000"/>
                <w:kern w:val="24"/>
                <w:u w:val="single"/>
              </w:rPr>
              <w:t>Кадровые:</w:t>
            </w:r>
            <w:r>
              <w:rPr>
                <w:rFonts w:ascii="Century Schoolbook" w:hAnsi="Century Schoolbook" w:cs="Arial"/>
                <w:color w:val="000000"/>
                <w:kern w:val="24"/>
              </w:rPr>
              <w:t xml:space="preserve"> молодые педагоги - участники реализованной ранее Программы наставничества</w:t>
            </w:r>
          </w:p>
        </w:tc>
        <w:tc>
          <w:tcPr>
            <w:tcW w:w="1643" w:type="dxa"/>
          </w:tcPr>
          <w:p w:rsidR="009023F6" w:rsidRDefault="009023F6" w:rsidP="004B479E">
            <w:r>
              <w:rPr>
                <w:sz w:val="24"/>
                <w:szCs w:val="24"/>
              </w:rPr>
              <w:t>куратор</w:t>
            </w:r>
          </w:p>
        </w:tc>
      </w:tr>
      <w:tr w:rsidR="009023F6" w:rsidRPr="008A4530" w:rsidTr="00C8127F">
        <w:trPr>
          <w:trHeight w:val="290"/>
        </w:trPr>
        <w:tc>
          <w:tcPr>
            <w:tcW w:w="567" w:type="dxa"/>
            <w:vMerge/>
          </w:tcPr>
          <w:p w:rsidR="009023F6" w:rsidRDefault="009023F6" w:rsidP="004B479E">
            <w:pPr>
              <w:pStyle w:val="TableParagraph"/>
              <w:tabs>
                <w:tab w:val="left" w:pos="351"/>
                <w:tab w:val="left" w:pos="2425"/>
                <w:tab w:val="left" w:pos="410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023F6" w:rsidRDefault="009023F6" w:rsidP="004B479E">
            <w:pPr>
              <w:pStyle w:val="TableParagraph"/>
              <w:tabs>
                <w:tab w:val="left" w:pos="351"/>
                <w:tab w:val="left" w:pos="2425"/>
                <w:tab w:val="left" w:pos="4109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</w:t>
            </w:r>
            <w:r w:rsidRPr="00FE5BBF">
              <w:rPr>
                <w:sz w:val="24"/>
                <w:szCs w:val="24"/>
              </w:rPr>
              <w:t>заинтересованные</w:t>
            </w:r>
            <w:r>
              <w:rPr>
                <w:sz w:val="24"/>
                <w:szCs w:val="24"/>
              </w:rPr>
              <w:t xml:space="preserve"> </w:t>
            </w:r>
            <w:r w:rsidRPr="00FE5BBF">
              <w:rPr>
                <w:spacing w:val="-17"/>
                <w:sz w:val="24"/>
                <w:szCs w:val="24"/>
              </w:rPr>
              <w:t xml:space="preserve">в </w:t>
            </w:r>
            <w:r w:rsidRPr="00FE5BBF">
              <w:rPr>
                <w:sz w:val="24"/>
                <w:szCs w:val="24"/>
              </w:rPr>
              <w:t xml:space="preserve">наставничестве </w:t>
            </w:r>
            <w:r>
              <w:rPr>
                <w:sz w:val="24"/>
                <w:szCs w:val="24"/>
              </w:rPr>
              <w:t>пары</w:t>
            </w:r>
          </w:p>
        </w:tc>
        <w:tc>
          <w:tcPr>
            <w:tcW w:w="993" w:type="dxa"/>
          </w:tcPr>
          <w:p w:rsidR="009023F6" w:rsidRPr="008A4530" w:rsidRDefault="009023F6" w:rsidP="00702B73">
            <w:r>
              <w:t>Июнь 202</w:t>
            </w:r>
            <w:r w:rsidR="00702B73">
              <w:t>0</w:t>
            </w:r>
            <w:r>
              <w:t>г.</w:t>
            </w:r>
          </w:p>
        </w:tc>
        <w:tc>
          <w:tcPr>
            <w:tcW w:w="3402" w:type="dxa"/>
          </w:tcPr>
          <w:p w:rsidR="009023F6" w:rsidRPr="004B61B7" w:rsidRDefault="009023F6" w:rsidP="00B358CC">
            <w:pPr>
              <w:rPr>
                <w:rFonts w:ascii="Century Schoolbook" w:hAnsi="Century Schoolbook" w:cs="Arial"/>
                <w:color w:val="000000"/>
                <w:kern w:val="24"/>
              </w:rPr>
            </w:pPr>
            <w:r w:rsidRPr="00B358CC">
              <w:rPr>
                <w:rFonts w:ascii="Century Schoolbook" w:hAnsi="Century Schoolbook" w:cs="Arial"/>
                <w:color w:val="000000"/>
                <w:kern w:val="24"/>
                <w:u w:val="single"/>
              </w:rPr>
              <w:t>Кадровые:</w:t>
            </w:r>
            <w:r>
              <w:rPr>
                <w:rFonts w:ascii="Century Schoolbook" w:hAnsi="Century Schoolbook" w:cs="Arial"/>
                <w:color w:val="000000"/>
                <w:kern w:val="24"/>
              </w:rPr>
              <w:t xml:space="preserve"> наставники - участники реализованной ранее Программы наставничества</w:t>
            </w:r>
          </w:p>
        </w:tc>
        <w:tc>
          <w:tcPr>
            <w:tcW w:w="1643" w:type="dxa"/>
          </w:tcPr>
          <w:p w:rsidR="009023F6" w:rsidRDefault="009023F6" w:rsidP="004B479E">
            <w:r>
              <w:rPr>
                <w:sz w:val="24"/>
                <w:szCs w:val="24"/>
              </w:rPr>
              <w:t>куратор</w:t>
            </w:r>
          </w:p>
        </w:tc>
      </w:tr>
      <w:tr w:rsidR="009023F6" w:rsidRPr="008A4530" w:rsidTr="00C8127F">
        <w:tc>
          <w:tcPr>
            <w:tcW w:w="567" w:type="dxa"/>
            <w:vMerge/>
          </w:tcPr>
          <w:p w:rsidR="009023F6" w:rsidRPr="00FE5BBF" w:rsidRDefault="009023F6" w:rsidP="004B479E"/>
        </w:tc>
        <w:tc>
          <w:tcPr>
            <w:tcW w:w="3402" w:type="dxa"/>
          </w:tcPr>
          <w:p w:rsidR="009023F6" w:rsidRDefault="009023F6" w:rsidP="004B479E">
            <w:r w:rsidRPr="00FE5BBF">
              <w:rPr>
                <w:sz w:val="24"/>
                <w:szCs w:val="24"/>
              </w:rPr>
              <w:t>определить цель, задачи, формы наставничества, ожидаемые результаты</w:t>
            </w:r>
          </w:p>
        </w:tc>
        <w:tc>
          <w:tcPr>
            <w:tcW w:w="993" w:type="dxa"/>
          </w:tcPr>
          <w:p w:rsidR="009023F6" w:rsidRPr="008A4530" w:rsidRDefault="009023F6" w:rsidP="00702B73">
            <w:r>
              <w:t>Июнь 202</w:t>
            </w:r>
            <w:r w:rsidR="00702B73">
              <w:t>0</w:t>
            </w:r>
            <w:r>
              <w:t>г.</w:t>
            </w:r>
          </w:p>
        </w:tc>
        <w:tc>
          <w:tcPr>
            <w:tcW w:w="3402" w:type="dxa"/>
            <w:vMerge w:val="restart"/>
          </w:tcPr>
          <w:p w:rsidR="009023F6" w:rsidRPr="00B358CC" w:rsidRDefault="009023F6" w:rsidP="004B479E">
            <w:pPr>
              <w:rPr>
                <w:bCs/>
                <w:u w:val="single"/>
              </w:rPr>
            </w:pPr>
            <w:r w:rsidRPr="00B358CC">
              <w:rPr>
                <w:bCs/>
                <w:u w:val="single"/>
              </w:rPr>
              <w:t>Методические:</w:t>
            </w:r>
          </w:p>
          <w:p w:rsidR="009023F6" w:rsidRPr="008A4530" w:rsidRDefault="009023F6" w:rsidP="004B479E">
            <w:r w:rsidRPr="00B9779A">
              <w:rPr>
                <w:bCs/>
              </w:rPr>
              <w:t xml:space="preserve">Распоряжение </w:t>
            </w:r>
            <w:proofErr w:type="spellStart"/>
            <w:r w:rsidRPr="00B9779A">
              <w:rPr>
                <w:bCs/>
              </w:rPr>
              <w:t>Минпросвещения</w:t>
            </w:r>
            <w:proofErr w:type="spellEnd"/>
            <w:r w:rsidRPr="00B9779A">
              <w:rPr>
                <w:bCs/>
              </w:rPr>
      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      </w:r>
          </w:p>
        </w:tc>
        <w:tc>
          <w:tcPr>
            <w:tcW w:w="1643" w:type="dxa"/>
          </w:tcPr>
          <w:p w:rsidR="009023F6" w:rsidRPr="008A4530" w:rsidRDefault="009023F6" w:rsidP="004B479E">
            <w:r>
              <w:rPr>
                <w:sz w:val="24"/>
                <w:szCs w:val="24"/>
              </w:rPr>
              <w:t>куратор</w:t>
            </w:r>
          </w:p>
        </w:tc>
      </w:tr>
      <w:tr w:rsidR="009023F6" w:rsidRPr="008A4530" w:rsidTr="00C8127F">
        <w:tc>
          <w:tcPr>
            <w:tcW w:w="567" w:type="dxa"/>
            <w:vMerge/>
          </w:tcPr>
          <w:p w:rsidR="009023F6" w:rsidRPr="00FE5BBF" w:rsidRDefault="009023F6" w:rsidP="004B479E">
            <w:pPr>
              <w:pStyle w:val="TableParagraph"/>
              <w:tabs>
                <w:tab w:val="left" w:pos="351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023F6" w:rsidRPr="00634393" w:rsidRDefault="009023F6" w:rsidP="004B479E">
            <w:pPr>
              <w:pStyle w:val="TableParagraph"/>
              <w:tabs>
                <w:tab w:val="left" w:pos="351"/>
              </w:tabs>
              <w:ind w:left="0"/>
              <w:jc w:val="left"/>
              <w:rPr>
                <w:sz w:val="24"/>
                <w:szCs w:val="24"/>
              </w:rPr>
            </w:pPr>
            <w:r w:rsidRPr="00FE5BBF">
              <w:rPr>
                <w:sz w:val="24"/>
                <w:szCs w:val="24"/>
              </w:rPr>
              <w:t>создать организационные условия для осуществления программы наставничества (привлечь ресурсы и эк</w:t>
            </w:r>
            <w:r>
              <w:rPr>
                <w:sz w:val="24"/>
                <w:szCs w:val="24"/>
              </w:rPr>
              <w:t>спертов для оказания поддержки)</w:t>
            </w:r>
          </w:p>
        </w:tc>
        <w:tc>
          <w:tcPr>
            <w:tcW w:w="993" w:type="dxa"/>
          </w:tcPr>
          <w:p w:rsidR="009023F6" w:rsidRPr="008A4530" w:rsidRDefault="009023F6" w:rsidP="00702B73">
            <w:r>
              <w:t>Август 202</w:t>
            </w:r>
            <w:r w:rsidR="00702B73">
              <w:t>0</w:t>
            </w:r>
            <w:r>
              <w:t>г.</w:t>
            </w:r>
          </w:p>
        </w:tc>
        <w:tc>
          <w:tcPr>
            <w:tcW w:w="3402" w:type="dxa"/>
            <w:vMerge/>
          </w:tcPr>
          <w:p w:rsidR="009023F6" w:rsidRPr="008A4530" w:rsidRDefault="009023F6" w:rsidP="004B479E"/>
        </w:tc>
        <w:tc>
          <w:tcPr>
            <w:tcW w:w="1643" w:type="dxa"/>
          </w:tcPr>
          <w:p w:rsidR="009023F6" w:rsidRPr="008A4530" w:rsidRDefault="009023F6" w:rsidP="004B479E">
            <w:r>
              <w:rPr>
                <w:sz w:val="24"/>
                <w:szCs w:val="24"/>
              </w:rPr>
              <w:t>куратор</w:t>
            </w:r>
          </w:p>
        </w:tc>
      </w:tr>
      <w:tr w:rsidR="009023F6" w:rsidRPr="008A4530" w:rsidTr="00C8127F">
        <w:tc>
          <w:tcPr>
            <w:tcW w:w="567" w:type="dxa"/>
            <w:vMerge/>
          </w:tcPr>
          <w:p w:rsidR="009023F6" w:rsidRPr="00FE5BBF" w:rsidRDefault="009023F6" w:rsidP="004B479E"/>
        </w:tc>
        <w:tc>
          <w:tcPr>
            <w:tcW w:w="3402" w:type="dxa"/>
          </w:tcPr>
          <w:p w:rsidR="009023F6" w:rsidRDefault="009023F6" w:rsidP="004B479E">
            <w:r w:rsidRPr="00FE5BBF">
              <w:rPr>
                <w:sz w:val="24"/>
                <w:szCs w:val="24"/>
              </w:rPr>
              <w:t>разработать модель осуществлении наставнической деятельности</w:t>
            </w:r>
            <w:r>
              <w:rPr>
                <w:sz w:val="24"/>
                <w:szCs w:val="24"/>
              </w:rPr>
              <w:t xml:space="preserve"> (в паре, в группе, в ПОС и т.п.)</w:t>
            </w:r>
            <w:r w:rsidRPr="00FE5BBF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023F6" w:rsidRPr="008A4530" w:rsidRDefault="009023F6" w:rsidP="00702B73">
            <w:r>
              <w:t>Август 202</w:t>
            </w:r>
            <w:r w:rsidR="00702B73">
              <w:t>0</w:t>
            </w:r>
            <w:r>
              <w:t>г.</w:t>
            </w:r>
          </w:p>
        </w:tc>
        <w:tc>
          <w:tcPr>
            <w:tcW w:w="3402" w:type="dxa"/>
          </w:tcPr>
          <w:p w:rsidR="009023F6" w:rsidRPr="008A4530" w:rsidRDefault="009023F6" w:rsidP="004B479E">
            <w:r w:rsidRPr="00E47FD0">
              <w:rPr>
                <w:u w:val="single"/>
              </w:rPr>
              <w:t>Кадровые:</w:t>
            </w:r>
            <w:r>
              <w:t xml:space="preserve"> ПОС или фокус-группа по наставничеству</w:t>
            </w:r>
          </w:p>
        </w:tc>
        <w:tc>
          <w:tcPr>
            <w:tcW w:w="1643" w:type="dxa"/>
          </w:tcPr>
          <w:p w:rsidR="009023F6" w:rsidRPr="008A4530" w:rsidRDefault="009023F6" w:rsidP="004B479E">
            <w:r>
              <w:rPr>
                <w:sz w:val="24"/>
                <w:szCs w:val="24"/>
              </w:rPr>
              <w:t>куратор</w:t>
            </w:r>
          </w:p>
        </w:tc>
      </w:tr>
    </w:tbl>
    <w:p w:rsidR="00760D6A" w:rsidRDefault="00760D6A" w:rsidP="007C50DD">
      <w:pPr>
        <w:jc w:val="center"/>
      </w:pPr>
    </w:p>
    <w:p w:rsidR="007C50DD" w:rsidRPr="005F6655" w:rsidRDefault="007C50DD" w:rsidP="007C50DD">
      <w:pPr>
        <w:jc w:val="center"/>
        <w:rPr>
          <w:b/>
          <w:sz w:val="28"/>
        </w:rPr>
      </w:pPr>
      <w:r w:rsidRPr="005F6655">
        <w:rPr>
          <w:b/>
          <w:sz w:val="28"/>
        </w:rPr>
        <w:t>Этап 2. Формирование базы наставляемых</w:t>
      </w:r>
      <w:r w:rsidR="00B04C6C">
        <w:rPr>
          <w:b/>
          <w:sz w:val="28"/>
        </w:rPr>
        <w:t xml:space="preserve"> (образец)</w:t>
      </w:r>
    </w:p>
    <w:tbl>
      <w:tblPr>
        <w:tblStyle w:val="ad"/>
        <w:tblW w:w="10065" w:type="dxa"/>
        <w:tblInd w:w="675" w:type="dxa"/>
        <w:tblLook w:val="04A0"/>
      </w:tblPr>
      <w:tblGrid>
        <w:gridCol w:w="1937"/>
        <w:gridCol w:w="2406"/>
        <w:gridCol w:w="5722"/>
      </w:tblGrid>
      <w:tr w:rsidR="007C50DD" w:rsidRPr="008A4530" w:rsidTr="00526847">
        <w:tc>
          <w:tcPr>
            <w:tcW w:w="1701" w:type="dxa"/>
          </w:tcPr>
          <w:p w:rsidR="007C50DD" w:rsidRPr="008A4530" w:rsidRDefault="007C50DD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Наставляемый (наставляемые)</w:t>
            </w:r>
          </w:p>
        </w:tc>
        <w:tc>
          <w:tcPr>
            <w:tcW w:w="2410" w:type="dxa"/>
          </w:tcPr>
          <w:p w:rsidR="007C50DD" w:rsidRPr="008A4530" w:rsidRDefault="007C50DD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 xml:space="preserve">Запрос наставляемого </w:t>
            </w:r>
          </w:p>
        </w:tc>
        <w:tc>
          <w:tcPr>
            <w:tcW w:w="5954" w:type="dxa"/>
          </w:tcPr>
          <w:p w:rsidR="007C50DD" w:rsidRPr="008A4530" w:rsidRDefault="007C50DD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Основания отбора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4530">
              <w:rPr>
                <w:b/>
                <w:sz w:val="24"/>
                <w:szCs w:val="24"/>
              </w:rPr>
              <w:t>(сбор данных)</w:t>
            </w:r>
          </w:p>
        </w:tc>
      </w:tr>
      <w:tr w:rsidR="007C50DD" w:rsidRPr="008A4530" w:rsidTr="00526847">
        <w:tc>
          <w:tcPr>
            <w:tcW w:w="1701" w:type="dxa"/>
            <w:shd w:val="clear" w:color="auto" w:fill="auto"/>
          </w:tcPr>
          <w:p w:rsidR="007C50DD" w:rsidRPr="00B04C6C" w:rsidRDefault="004E7F14" w:rsidP="00672D9F">
            <w:pPr>
              <w:jc w:val="center"/>
              <w:rPr>
                <w:sz w:val="24"/>
                <w:szCs w:val="24"/>
              </w:rPr>
            </w:pPr>
            <w:r w:rsidRPr="00B04C6C">
              <w:rPr>
                <w:sz w:val="24"/>
                <w:szCs w:val="24"/>
              </w:rPr>
              <w:t>Ф</w:t>
            </w:r>
            <w:r w:rsidR="00672D9F" w:rsidRPr="00B04C6C">
              <w:rPr>
                <w:sz w:val="24"/>
                <w:szCs w:val="24"/>
              </w:rPr>
              <w:t>ИО</w:t>
            </w:r>
          </w:p>
        </w:tc>
        <w:tc>
          <w:tcPr>
            <w:tcW w:w="2410" w:type="dxa"/>
            <w:shd w:val="clear" w:color="auto" w:fill="auto"/>
          </w:tcPr>
          <w:p w:rsidR="007C50DD" w:rsidRPr="00B04C6C" w:rsidRDefault="00672D9F" w:rsidP="00944199">
            <w:pPr>
              <w:jc w:val="both"/>
              <w:rPr>
                <w:sz w:val="24"/>
                <w:szCs w:val="24"/>
              </w:rPr>
            </w:pPr>
            <w:r w:rsidRPr="00B04C6C">
              <w:rPr>
                <w:sz w:val="24"/>
                <w:szCs w:val="24"/>
              </w:rPr>
              <w:t>Индивидуальный запрос в соответствии с выявленными профессиональными дефицитами</w:t>
            </w:r>
          </w:p>
        </w:tc>
        <w:tc>
          <w:tcPr>
            <w:tcW w:w="5954" w:type="dxa"/>
            <w:shd w:val="clear" w:color="auto" w:fill="auto"/>
          </w:tcPr>
          <w:p w:rsidR="007C50DD" w:rsidRPr="00B04C6C" w:rsidRDefault="007C50DD" w:rsidP="00760D6A">
            <w:pPr>
              <w:jc w:val="both"/>
              <w:rPr>
                <w:sz w:val="24"/>
                <w:szCs w:val="24"/>
              </w:rPr>
            </w:pPr>
            <w:r w:rsidRPr="00B04C6C">
              <w:rPr>
                <w:sz w:val="24"/>
                <w:szCs w:val="24"/>
              </w:rPr>
              <w:t>анализ проф</w:t>
            </w:r>
            <w:r w:rsidR="00760D6A">
              <w:rPr>
                <w:sz w:val="24"/>
                <w:szCs w:val="24"/>
              </w:rPr>
              <w:t>ессиональных педагогических</w:t>
            </w:r>
            <w:r w:rsidRPr="00B04C6C">
              <w:rPr>
                <w:sz w:val="24"/>
                <w:szCs w:val="24"/>
              </w:rPr>
              <w:t xml:space="preserve"> тестов</w:t>
            </w:r>
            <w:r w:rsidR="00760D6A">
              <w:rPr>
                <w:sz w:val="24"/>
                <w:szCs w:val="24"/>
              </w:rPr>
              <w:t xml:space="preserve"> (например, на портале «Я учитель»</w:t>
            </w:r>
            <w:r w:rsidRPr="00B04C6C">
              <w:rPr>
                <w:sz w:val="24"/>
                <w:szCs w:val="24"/>
              </w:rPr>
              <w:t>, методики определения самооценки, уровня тревожности и т.д.</w:t>
            </w:r>
          </w:p>
        </w:tc>
      </w:tr>
    </w:tbl>
    <w:p w:rsidR="007C50DD" w:rsidRDefault="007C50DD" w:rsidP="007C50DD">
      <w:pPr>
        <w:jc w:val="center"/>
      </w:pPr>
    </w:p>
    <w:p w:rsidR="0082356E" w:rsidRDefault="0082356E" w:rsidP="007C50DD">
      <w:pPr>
        <w:jc w:val="center"/>
      </w:pPr>
    </w:p>
    <w:p w:rsidR="0082356E" w:rsidRDefault="0082356E" w:rsidP="007C50DD">
      <w:pPr>
        <w:jc w:val="center"/>
      </w:pPr>
    </w:p>
    <w:p w:rsidR="0082356E" w:rsidRDefault="0082356E" w:rsidP="007C50DD">
      <w:pPr>
        <w:jc w:val="center"/>
      </w:pPr>
    </w:p>
    <w:p w:rsidR="0082356E" w:rsidRDefault="0082356E" w:rsidP="007C50DD">
      <w:pPr>
        <w:jc w:val="center"/>
      </w:pPr>
    </w:p>
    <w:p w:rsidR="0082356E" w:rsidRPr="008A4530" w:rsidRDefault="0082356E" w:rsidP="007C50DD">
      <w:pPr>
        <w:jc w:val="center"/>
      </w:pPr>
    </w:p>
    <w:p w:rsidR="007C50DD" w:rsidRPr="005F6655" w:rsidRDefault="007C50DD" w:rsidP="007C50DD">
      <w:pPr>
        <w:jc w:val="center"/>
        <w:rPr>
          <w:b/>
          <w:sz w:val="28"/>
        </w:rPr>
      </w:pPr>
      <w:r w:rsidRPr="005F6655">
        <w:rPr>
          <w:b/>
          <w:sz w:val="28"/>
        </w:rPr>
        <w:t>Этап 3</w:t>
      </w:r>
      <w:r>
        <w:rPr>
          <w:b/>
          <w:sz w:val="28"/>
        </w:rPr>
        <w:t>.</w:t>
      </w:r>
      <w:r w:rsidRPr="005F6655">
        <w:rPr>
          <w:b/>
          <w:sz w:val="28"/>
        </w:rPr>
        <w:t xml:space="preserve"> Формирование базы наставников</w:t>
      </w:r>
      <w:r w:rsidR="0026101B">
        <w:rPr>
          <w:b/>
          <w:sz w:val="28"/>
        </w:rPr>
        <w:t xml:space="preserve"> (образец)</w:t>
      </w:r>
    </w:p>
    <w:tbl>
      <w:tblPr>
        <w:tblStyle w:val="ad"/>
        <w:tblW w:w="10065" w:type="dxa"/>
        <w:tblInd w:w="675" w:type="dxa"/>
        <w:tblLook w:val="04A0"/>
      </w:tblPr>
      <w:tblGrid>
        <w:gridCol w:w="2410"/>
        <w:gridCol w:w="4536"/>
        <w:gridCol w:w="3119"/>
      </w:tblGrid>
      <w:tr w:rsidR="007C50DD" w:rsidRPr="008A4530" w:rsidTr="009A6FBF">
        <w:tc>
          <w:tcPr>
            <w:tcW w:w="2410" w:type="dxa"/>
          </w:tcPr>
          <w:p w:rsidR="007C50DD" w:rsidRPr="008A4530" w:rsidRDefault="007C50DD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Наставник /наставник-обучающийся</w:t>
            </w:r>
          </w:p>
        </w:tc>
        <w:tc>
          <w:tcPr>
            <w:tcW w:w="4536" w:type="dxa"/>
          </w:tcPr>
          <w:p w:rsidR="007C50DD" w:rsidRPr="008A4530" w:rsidRDefault="007C50DD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Профиль наставника в соответствии с запросом наставляемого</w:t>
            </w:r>
          </w:p>
        </w:tc>
        <w:tc>
          <w:tcPr>
            <w:tcW w:w="3119" w:type="dxa"/>
          </w:tcPr>
          <w:p w:rsidR="007C50DD" w:rsidRPr="008A4530" w:rsidRDefault="007C50DD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Основания отбора</w:t>
            </w:r>
          </w:p>
        </w:tc>
      </w:tr>
      <w:tr w:rsidR="007C50DD" w:rsidRPr="008A4530" w:rsidTr="009A6FBF">
        <w:tc>
          <w:tcPr>
            <w:tcW w:w="2410" w:type="dxa"/>
            <w:shd w:val="clear" w:color="auto" w:fill="auto"/>
          </w:tcPr>
          <w:p w:rsidR="007C50DD" w:rsidRPr="0082356E" w:rsidRDefault="003F396C" w:rsidP="003F396C">
            <w:pPr>
              <w:jc w:val="center"/>
              <w:rPr>
                <w:sz w:val="24"/>
                <w:szCs w:val="24"/>
              </w:rPr>
            </w:pPr>
            <w:r w:rsidRPr="0082356E">
              <w:rPr>
                <w:sz w:val="24"/>
                <w:szCs w:val="24"/>
              </w:rPr>
              <w:t>ФИО</w:t>
            </w:r>
          </w:p>
        </w:tc>
        <w:tc>
          <w:tcPr>
            <w:tcW w:w="4536" w:type="dxa"/>
            <w:shd w:val="clear" w:color="auto" w:fill="auto"/>
          </w:tcPr>
          <w:p w:rsidR="007C50DD" w:rsidRPr="0082356E" w:rsidRDefault="007C50DD" w:rsidP="00944199">
            <w:pPr>
              <w:jc w:val="both"/>
              <w:rPr>
                <w:sz w:val="24"/>
                <w:szCs w:val="24"/>
              </w:rPr>
            </w:pPr>
            <w:r w:rsidRPr="0082356E">
              <w:rPr>
                <w:sz w:val="24"/>
                <w:szCs w:val="24"/>
              </w:rPr>
              <w:t xml:space="preserve">Опыт, активности, сфера интересов, компетенции, личностные качества, </w:t>
            </w:r>
          </w:p>
          <w:p w:rsidR="007C50DD" w:rsidRPr="0082356E" w:rsidRDefault="007C50DD" w:rsidP="00944199">
            <w:pPr>
              <w:jc w:val="both"/>
              <w:rPr>
                <w:sz w:val="24"/>
                <w:szCs w:val="24"/>
              </w:rPr>
            </w:pPr>
            <w:r w:rsidRPr="0082356E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3119" w:type="dxa"/>
            <w:shd w:val="clear" w:color="auto" w:fill="auto"/>
          </w:tcPr>
          <w:p w:rsidR="007C50DD" w:rsidRPr="0082356E" w:rsidRDefault="007C50DD" w:rsidP="00944199">
            <w:pPr>
              <w:jc w:val="both"/>
              <w:rPr>
                <w:sz w:val="24"/>
                <w:szCs w:val="24"/>
              </w:rPr>
            </w:pPr>
            <w:r w:rsidRPr="0082356E">
              <w:rPr>
                <w:sz w:val="24"/>
                <w:szCs w:val="24"/>
              </w:rPr>
              <w:t xml:space="preserve">Анкета, собеседование, критерии </w:t>
            </w:r>
            <w:proofErr w:type="spellStart"/>
            <w:r w:rsidR="00746F0F">
              <w:rPr>
                <w:sz w:val="24"/>
                <w:szCs w:val="24"/>
              </w:rPr>
              <w:t>Профстандарта</w:t>
            </w:r>
            <w:proofErr w:type="spellEnd"/>
            <w:r w:rsidR="00C87D19">
              <w:rPr>
                <w:sz w:val="24"/>
                <w:szCs w:val="24"/>
              </w:rPr>
              <w:t xml:space="preserve"> (Приложение 3)</w:t>
            </w:r>
          </w:p>
        </w:tc>
      </w:tr>
    </w:tbl>
    <w:p w:rsidR="007C50DD" w:rsidRDefault="007C50DD" w:rsidP="007C50DD">
      <w:pPr>
        <w:jc w:val="center"/>
        <w:rPr>
          <w:b/>
          <w:sz w:val="28"/>
        </w:rPr>
      </w:pPr>
    </w:p>
    <w:p w:rsidR="007C50DD" w:rsidRPr="005F6655" w:rsidRDefault="007C50DD" w:rsidP="007C50DD">
      <w:pPr>
        <w:jc w:val="center"/>
        <w:rPr>
          <w:b/>
          <w:sz w:val="28"/>
        </w:rPr>
      </w:pPr>
      <w:r w:rsidRPr="005F6655">
        <w:rPr>
          <w:b/>
          <w:sz w:val="28"/>
        </w:rPr>
        <w:t>Этап 4. Обучение наставников</w:t>
      </w:r>
      <w:r w:rsidR="00ED6F8D">
        <w:rPr>
          <w:b/>
          <w:sz w:val="28"/>
        </w:rPr>
        <w:t xml:space="preserve"> (образец)</w:t>
      </w:r>
    </w:p>
    <w:tbl>
      <w:tblPr>
        <w:tblStyle w:val="ad"/>
        <w:tblW w:w="10065" w:type="dxa"/>
        <w:tblInd w:w="675" w:type="dxa"/>
        <w:tblLook w:val="04A0"/>
      </w:tblPr>
      <w:tblGrid>
        <w:gridCol w:w="5670"/>
        <w:gridCol w:w="2410"/>
        <w:gridCol w:w="1985"/>
      </w:tblGrid>
      <w:tr w:rsidR="007C50DD" w:rsidRPr="008A4530" w:rsidTr="009A6FBF">
        <w:tc>
          <w:tcPr>
            <w:tcW w:w="5670" w:type="dxa"/>
          </w:tcPr>
          <w:p w:rsidR="007C50DD" w:rsidRPr="008A4530" w:rsidRDefault="007C50DD" w:rsidP="003A4B77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7C50DD" w:rsidRPr="008A4530" w:rsidRDefault="007C50DD" w:rsidP="003A4B77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Задача, которую предстоит решить</w:t>
            </w:r>
          </w:p>
        </w:tc>
        <w:tc>
          <w:tcPr>
            <w:tcW w:w="1985" w:type="dxa"/>
          </w:tcPr>
          <w:p w:rsidR="007C50DD" w:rsidRPr="008A4530" w:rsidRDefault="007C50DD" w:rsidP="003A4B77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Форма взаимодействия</w:t>
            </w:r>
          </w:p>
        </w:tc>
      </w:tr>
      <w:tr w:rsidR="007C50DD" w:rsidRPr="008A4530" w:rsidTr="009A6FBF">
        <w:tc>
          <w:tcPr>
            <w:tcW w:w="5670" w:type="dxa"/>
          </w:tcPr>
          <w:p w:rsidR="007C50DD" w:rsidRPr="003A4B77" w:rsidRDefault="00D40A47" w:rsidP="003A4B77">
            <w:pPr>
              <w:jc w:val="both"/>
              <w:rPr>
                <w:sz w:val="24"/>
                <w:szCs w:val="24"/>
              </w:rPr>
            </w:pPr>
            <w:r w:rsidRPr="003A4B77">
              <w:rPr>
                <w:sz w:val="24"/>
                <w:szCs w:val="24"/>
              </w:rPr>
              <w:t>Первая встреча, знакомство</w:t>
            </w:r>
          </w:p>
        </w:tc>
        <w:tc>
          <w:tcPr>
            <w:tcW w:w="2410" w:type="dxa"/>
          </w:tcPr>
          <w:p w:rsidR="007C50DD" w:rsidRPr="003A4B77" w:rsidRDefault="007C50DD" w:rsidP="003A4B77">
            <w:pPr>
              <w:jc w:val="both"/>
              <w:rPr>
                <w:sz w:val="24"/>
                <w:szCs w:val="24"/>
              </w:rPr>
            </w:pPr>
            <w:r w:rsidRPr="003A4B77">
              <w:rPr>
                <w:sz w:val="24"/>
                <w:szCs w:val="24"/>
              </w:rPr>
              <w:t>Установление позитивных личных отношений с наставляемым</w:t>
            </w:r>
          </w:p>
        </w:tc>
        <w:tc>
          <w:tcPr>
            <w:tcW w:w="1985" w:type="dxa"/>
          </w:tcPr>
          <w:p w:rsidR="007C50DD" w:rsidRPr="003A4B77" w:rsidRDefault="007C50DD" w:rsidP="003A4B77">
            <w:pPr>
              <w:jc w:val="both"/>
              <w:rPr>
                <w:sz w:val="24"/>
                <w:szCs w:val="24"/>
              </w:rPr>
            </w:pPr>
            <w:r w:rsidRPr="003A4B77">
              <w:rPr>
                <w:sz w:val="24"/>
                <w:szCs w:val="24"/>
              </w:rPr>
              <w:t>1:1</w:t>
            </w:r>
          </w:p>
        </w:tc>
      </w:tr>
      <w:tr w:rsidR="00B46A99" w:rsidRPr="008A4530" w:rsidTr="009A6FBF">
        <w:tc>
          <w:tcPr>
            <w:tcW w:w="5670" w:type="dxa"/>
          </w:tcPr>
          <w:p w:rsidR="00B46A99" w:rsidRPr="003A4B77" w:rsidRDefault="00B46A99" w:rsidP="003A4B77">
            <w:pPr>
              <w:jc w:val="both"/>
            </w:pPr>
            <w:r w:rsidRPr="003A4B77">
              <w:rPr>
                <w:sz w:val="24"/>
                <w:szCs w:val="24"/>
              </w:rPr>
              <w:t>Семинар "Основы технологии наставничества"</w:t>
            </w:r>
          </w:p>
        </w:tc>
        <w:tc>
          <w:tcPr>
            <w:tcW w:w="2410" w:type="dxa"/>
            <w:vMerge w:val="restart"/>
          </w:tcPr>
          <w:p w:rsidR="00B46A99" w:rsidRPr="003A4B77" w:rsidRDefault="00B46A99" w:rsidP="003A4B77">
            <w:pPr>
              <w:jc w:val="both"/>
            </w:pPr>
            <w:r w:rsidRPr="003A4B77">
              <w:rPr>
                <w:sz w:val="24"/>
                <w:szCs w:val="24"/>
              </w:rPr>
              <w:t>Повышение осведомленности и усиление взаимодействия с другими социальными и культурными группами</w:t>
            </w:r>
          </w:p>
        </w:tc>
        <w:tc>
          <w:tcPr>
            <w:tcW w:w="1985" w:type="dxa"/>
            <w:vMerge w:val="restart"/>
          </w:tcPr>
          <w:p w:rsidR="00B46A99" w:rsidRPr="003A4B77" w:rsidRDefault="00B211DB" w:rsidP="003A4B77">
            <w:pPr>
              <w:jc w:val="both"/>
            </w:pPr>
            <w:r>
              <w:t xml:space="preserve">Групповая </w:t>
            </w:r>
          </w:p>
        </w:tc>
      </w:tr>
      <w:tr w:rsidR="00B46A99" w:rsidRPr="008A4530" w:rsidTr="009A6FBF">
        <w:tc>
          <w:tcPr>
            <w:tcW w:w="5670" w:type="dxa"/>
          </w:tcPr>
          <w:p w:rsidR="00B46A99" w:rsidRPr="003A4B77" w:rsidRDefault="00B46A99" w:rsidP="003A4B77">
            <w:pPr>
              <w:jc w:val="both"/>
            </w:pPr>
            <w:r w:rsidRPr="003A4B77">
              <w:rPr>
                <w:sz w:val="24"/>
                <w:szCs w:val="24"/>
              </w:rPr>
              <w:t>Семинар "Определения профессиональных дефицитов молодых  педагогов методом "фокус-группа"</w:t>
            </w:r>
          </w:p>
        </w:tc>
        <w:tc>
          <w:tcPr>
            <w:tcW w:w="2410" w:type="dxa"/>
            <w:vMerge/>
          </w:tcPr>
          <w:p w:rsidR="00B46A99" w:rsidRPr="003A4B77" w:rsidRDefault="00B46A99" w:rsidP="003A4B77">
            <w:pPr>
              <w:jc w:val="both"/>
            </w:pPr>
          </w:p>
        </w:tc>
        <w:tc>
          <w:tcPr>
            <w:tcW w:w="1985" w:type="dxa"/>
            <w:vMerge/>
          </w:tcPr>
          <w:p w:rsidR="00B46A99" w:rsidRPr="003A4B77" w:rsidRDefault="00B46A99" w:rsidP="003A4B77">
            <w:pPr>
              <w:jc w:val="both"/>
            </w:pPr>
          </w:p>
        </w:tc>
      </w:tr>
      <w:tr w:rsidR="00B46A99" w:rsidRPr="008A4530" w:rsidTr="009A6FBF">
        <w:trPr>
          <w:trHeight w:val="828"/>
        </w:trPr>
        <w:tc>
          <w:tcPr>
            <w:tcW w:w="5670" w:type="dxa"/>
          </w:tcPr>
          <w:p w:rsidR="00B46A99" w:rsidRPr="003A4B77" w:rsidRDefault="00B46A99" w:rsidP="003A4B77">
            <w:pPr>
              <w:jc w:val="both"/>
              <w:rPr>
                <w:sz w:val="24"/>
                <w:szCs w:val="24"/>
              </w:rPr>
            </w:pPr>
            <w:r w:rsidRPr="003A4B77">
              <w:rPr>
                <w:sz w:val="24"/>
                <w:szCs w:val="24"/>
              </w:rPr>
              <w:t>Семинар "Инструменты мониторинга профессионального роста, или Как понять, что наставляемый профессионально вырос"</w:t>
            </w:r>
          </w:p>
        </w:tc>
        <w:tc>
          <w:tcPr>
            <w:tcW w:w="2410" w:type="dxa"/>
            <w:vMerge/>
          </w:tcPr>
          <w:p w:rsidR="00B46A99" w:rsidRPr="003A4B77" w:rsidRDefault="00B46A99" w:rsidP="003A4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46A99" w:rsidRPr="003A4B77" w:rsidRDefault="00B46A99" w:rsidP="003A4B77">
            <w:pPr>
              <w:jc w:val="both"/>
              <w:rPr>
                <w:sz w:val="24"/>
                <w:szCs w:val="24"/>
              </w:rPr>
            </w:pPr>
          </w:p>
        </w:tc>
      </w:tr>
      <w:tr w:rsidR="00B46A99" w:rsidRPr="008A4530" w:rsidTr="009A6FBF">
        <w:tc>
          <w:tcPr>
            <w:tcW w:w="5670" w:type="dxa"/>
          </w:tcPr>
          <w:p w:rsidR="00B46A99" w:rsidRPr="003A4B77" w:rsidRDefault="00B46A99" w:rsidP="003A4B77">
            <w:pPr>
              <w:jc w:val="both"/>
              <w:rPr>
                <w:sz w:val="24"/>
                <w:szCs w:val="24"/>
              </w:rPr>
            </w:pPr>
            <w:r w:rsidRPr="003A4B77">
              <w:rPr>
                <w:sz w:val="24"/>
                <w:szCs w:val="24"/>
              </w:rPr>
              <w:t xml:space="preserve">Приемы эффективной коммуникации </w:t>
            </w:r>
          </w:p>
        </w:tc>
        <w:tc>
          <w:tcPr>
            <w:tcW w:w="2410" w:type="dxa"/>
            <w:vMerge w:val="restart"/>
          </w:tcPr>
          <w:p w:rsidR="00B46A99" w:rsidRPr="003A4B77" w:rsidRDefault="00B46A99" w:rsidP="003A4B77">
            <w:pPr>
              <w:jc w:val="both"/>
              <w:rPr>
                <w:sz w:val="24"/>
                <w:szCs w:val="24"/>
              </w:rPr>
            </w:pPr>
            <w:r w:rsidRPr="003A4B77">
              <w:rPr>
                <w:sz w:val="24"/>
                <w:szCs w:val="24"/>
              </w:rPr>
              <w:t xml:space="preserve">Помощь в развитии </w:t>
            </w:r>
            <w:r w:rsidRPr="003A4B77">
              <w:rPr>
                <w:sz w:val="24"/>
                <w:szCs w:val="24"/>
                <w:lang w:val="en-US"/>
              </w:rPr>
              <w:t>s</w:t>
            </w:r>
            <w:r w:rsidR="00B07611">
              <w:rPr>
                <w:sz w:val="24"/>
                <w:szCs w:val="24"/>
              </w:rPr>
              <w:t>о</w:t>
            </w:r>
            <w:r w:rsidRPr="003A4B77">
              <w:rPr>
                <w:sz w:val="24"/>
                <w:szCs w:val="24"/>
                <w:lang w:val="en-US"/>
              </w:rPr>
              <w:t>f</w:t>
            </w:r>
            <w:r w:rsidR="00B07611">
              <w:rPr>
                <w:sz w:val="24"/>
                <w:szCs w:val="24"/>
                <w:lang w:val="en-US"/>
              </w:rPr>
              <w:t>t</w:t>
            </w:r>
            <w:r w:rsidRPr="003A4B77">
              <w:rPr>
                <w:sz w:val="24"/>
                <w:szCs w:val="24"/>
              </w:rPr>
              <w:t xml:space="preserve"> </w:t>
            </w:r>
            <w:r w:rsidRPr="003A4B77">
              <w:rPr>
                <w:sz w:val="24"/>
                <w:szCs w:val="24"/>
                <w:lang w:val="en-US"/>
              </w:rPr>
              <w:t>skills</w:t>
            </w:r>
          </w:p>
          <w:p w:rsidR="00B46A99" w:rsidRDefault="00B46A99" w:rsidP="003A4B77">
            <w:pPr>
              <w:jc w:val="both"/>
              <w:rPr>
                <w:sz w:val="24"/>
                <w:szCs w:val="24"/>
              </w:rPr>
            </w:pPr>
          </w:p>
          <w:p w:rsidR="00B46A99" w:rsidRPr="003A4B77" w:rsidRDefault="00B46A99" w:rsidP="003A4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6A99" w:rsidRPr="003A4B77" w:rsidRDefault="00B46A99" w:rsidP="003A4B77">
            <w:pPr>
              <w:jc w:val="both"/>
              <w:rPr>
                <w:sz w:val="24"/>
                <w:szCs w:val="24"/>
              </w:rPr>
            </w:pPr>
            <w:r w:rsidRPr="003A4B77">
              <w:rPr>
                <w:sz w:val="24"/>
                <w:szCs w:val="24"/>
              </w:rPr>
              <w:t>Групповая, 1:1</w:t>
            </w:r>
          </w:p>
        </w:tc>
      </w:tr>
      <w:tr w:rsidR="00B46A99" w:rsidRPr="008A4530" w:rsidTr="009A6FBF">
        <w:tc>
          <w:tcPr>
            <w:tcW w:w="5670" w:type="dxa"/>
          </w:tcPr>
          <w:p w:rsidR="00B46A99" w:rsidRPr="003A4B77" w:rsidRDefault="00B46A99" w:rsidP="003A4B77">
            <w:pPr>
              <w:jc w:val="both"/>
              <w:rPr>
                <w:sz w:val="24"/>
                <w:szCs w:val="24"/>
              </w:rPr>
            </w:pPr>
            <w:r w:rsidRPr="003A4B77">
              <w:rPr>
                <w:sz w:val="24"/>
                <w:szCs w:val="24"/>
              </w:rPr>
              <w:t>Самостоятельное изучение Методологии наставничества</w:t>
            </w:r>
          </w:p>
        </w:tc>
        <w:tc>
          <w:tcPr>
            <w:tcW w:w="2410" w:type="dxa"/>
            <w:vMerge/>
          </w:tcPr>
          <w:p w:rsidR="00B46A99" w:rsidRPr="003A4B77" w:rsidRDefault="00B46A99" w:rsidP="003A4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6A99" w:rsidRPr="003A4B77" w:rsidRDefault="00B46A99" w:rsidP="003A4B77">
            <w:pPr>
              <w:jc w:val="both"/>
              <w:rPr>
                <w:sz w:val="24"/>
                <w:szCs w:val="24"/>
              </w:rPr>
            </w:pPr>
            <w:r w:rsidRPr="003A4B77">
              <w:rPr>
                <w:sz w:val="24"/>
                <w:szCs w:val="24"/>
              </w:rPr>
              <w:t>Индивидуальная</w:t>
            </w:r>
          </w:p>
        </w:tc>
      </w:tr>
    </w:tbl>
    <w:p w:rsidR="007C50DD" w:rsidRPr="008A4530" w:rsidRDefault="007C50DD" w:rsidP="007C50DD">
      <w:pPr>
        <w:jc w:val="center"/>
      </w:pPr>
    </w:p>
    <w:p w:rsidR="007C50DD" w:rsidRPr="005F6655" w:rsidRDefault="007C50DD" w:rsidP="007C50DD">
      <w:pPr>
        <w:jc w:val="center"/>
        <w:rPr>
          <w:b/>
          <w:sz w:val="28"/>
        </w:rPr>
      </w:pPr>
      <w:r w:rsidRPr="005F6655">
        <w:rPr>
          <w:b/>
          <w:sz w:val="28"/>
        </w:rPr>
        <w:t>Этап 5. Формирование наставнических пар/групп</w:t>
      </w:r>
      <w:r w:rsidR="003B08A7">
        <w:rPr>
          <w:b/>
          <w:sz w:val="28"/>
        </w:rPr>
        <w:t xml:space="preserve"> (образец)</w:t>
      </w:r>
    </w:p>
    <w:tbl>
      <w:tblPr>
        <w:tblStyle w:val="ad"/>
        <w:tblW w:w="10065" w:type="dxa"/>
        <w:tblInd w:w="675" w:type="dxa"/>
        <w:tblLook w:val="04A0"/>
      </w:tblPr>
      <w:tblGrid>
        <w:gridCol w:w="2792"/>
        <w:gridCol w:w="7273"/>
      </w:tblGrid>
      <w:tr w:rsidR="007C50DD" w:rsidRPr="008A4530" w:rsidTr="009A6FBF">
        <w:tc>
          <w:tcPr>
            <w:tcW w:w="2792" w:type="dxa"/>
          </w:tcPr>
          <w:p w:rsidR="007C50DD" w:rsidRPr="008A4530" w:rsidRDefault="007C50DD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Пара/группа наставник-наставляемый</w:t>
            </w:r>
          </w:p>
        </w:tc>
        <w:tc>
          <w:tcPr>
            <w:tcW w:w="7273" w:type="dxa"/>
          </w:tcPr>
          <w:p w:rsidR="007C50DD" w:rsidRPr="008A4530" w:rsidRDefault="007C50DD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 xml:space="preserve">Основания </w:t>
            </w:r>
          </w:p>
        </w:tc>
      </w:tr>
      <w:tr w:rsidR="007C50DD" w:rsidRPr="008A4530" w:rsidTr="009A6FBF">
        <w:tc>
          <w:tcPr>
            <w:tcW w:w="2792" w:type="dxa"/>
            <w:shd w:val="clear" w:color="auto" w:fill="auto"/>
          </w:tcPr>
          <w:p w:rsidR="008350C0" w:rsidRPr="003B08A7" w:rsidRDefault="008350C0" w:rsidP="004B479E">
            <w:pPr>
              <w:jc w:val="center"/>
              <w:rPr>
                <w:sz w:val="24"/>
                <w:szCs w:val="24"/>
              </w:rPr>
            </w:pPr>
            <w:r w:rsidRPr="003B08A7">
              <w:rPr>
                <w:sz w:val="24"/>
                <w:szCs w:val="24"/>
              </w:rPr>
              <w:t xml:space="preserve">ФИО наставника - </w:t>
            </w:r>
          </w:p>
          <w:p w:rsidR="007C50DD" w:rsidRPr="003B08A7" w:rsidRDefault="008350C0" w:rsidP="004B479E">
            <w:pPr>
              <w:jc w:val="center"/>
              <w:rPr>
                <w:sz w:val="24"/>
                <w:szCs w:val="24"/>
              </w:rPr>
            </w:pPr>
            <w:r w:rsidRPr="003B08A7">
              <w:rPr>
                <w:sz w:val="24"/>
                <w:szCs w:val="24"/>
              </w:rPr>
              <w:t>ФИО наставляемого</w:t>
            </w:r>
          </w:p>
        </w:tc>
        <w:tc>
          <w:tcPr>
            <w:tcW w:w="7273" w:type="dxa"/>
            <w:shd w:val="clear" w:color="auto" w:fill="auto"/>
          </w:tcPr>
          <w:p w:rsidR="007C50DD" w:rsidRPr="003B08A7" w:rsidRDefault="007C50DD" w:rsidP="004B479E">
            <w:pPr>
              <w:jc w:val="center"/>
              <w:rPr>
                <w:sz w:val="24"/>
                <w:szCs w:val="24"/>
              </w:rPr>
            </w:pPr>
            <w:r w:rsidRPr="003B08A7">
              <w:rPr>
                <w:sz w:val="24"/>
                <w:szCs w:val="24"/>
              </w:rPr>
              <w:t>Взаимный интерес, симпатия, общность интересов, результаты анкетирования, совпадения профиля наставника и запроса наставляемого</w:t>
            </w:r>
          </w:p>
        </w:tc>
      </w:tr>
    </w:tbl>
    <w:p w:rsidR="007C50DD" w:rsidRPr="008A4530" w:rsidRDefault="007C50DD" w:rsidP="007C50DD">
      <w:pPr>
        <w:jc w:val="center"/>
      </w:pPr>
    </w:p>
    <w:p w:rsidR="007C50DD" w:rsidRPr="005F6655" w:rsidRDefault="007C50DD" w:rsidP="007C50DD">
      <w:pPr>
        <w:jc w:val="center"/>
        <w:rPr>
          <w:b/>
          <w:sz w:val="28"/>
        </w:rPr>
      </w:pPr>
      <w:r w:rsidRPr="005F6655">
        <w:rPr>
          <w:b/>
          <w:sz w:val="28"/>
        </w:rPr>
        <w:t>Этап 6</w:t>
      </w:r>
      <w:r>
        <w:rPr>
          <w:b/>
          <w:sz w:val="28"/>
        </w:rPr>
        <w:t>.</w:t>
      </w:r>
      <w:r w:rsidRPr="005F6655">
        <w:rPr>
          <w:b/>
          <w:sz w:val="28"/>
        </w:rPr>
        <w:t xml:space="preserve"> Организация хода наставнической программы</w:t>
      </w:r>
      <w:r w:rsidR="003B08A7">
        <w:rPr>
          <w:b/>
          <w:sz w:val="28"/>
        </w:rPr>
        <w:t xml:space="preserve"> (образец)</w:t>
      </w:r>
    </w:p>
    <w:tbl>
      <w:tblPr>
        <w:tblStyle w:val="ad"/>
        <w:tblW w:w="10065" w:type="dxa"/>
        <w:tblInd w:w="675" w:type="dxa"/>
        <w:tblLayout w:type="fixed"/>
        <w:tblLook w:val="04A0"/>
      </w:tblPr>
      <w:tblGrid>
        <w:gridCol w:w="567"/>
        <w:gridCol w:w="2835"/>
        <w:gridCol w:w="1276"/>
        <w:gridCol w:w="1134"/>
        <w:gridCol w:w="1559"/>
        <w:gridCol w:w="2694"/>
      </w:tblGrid>
      <w:tr w:rsidR="007C50DD" w:rsidRPr="008A4530" w:rsidTr="00010C5B">
        <w:tc>
          <w:tcPr>
            <w:tcW w:w="567" w:type="dxa"/>
          </w:tcPr>
          <w:p w:rsidR="007C50DD" w:rsidRPr="008A4530" w:rsidRDefault="007C50DD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7C50DD" w:rsidRPr="008A4530" w:rsidRDefault="007C50DD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7C50DD" w:rsidRPr="008A4530" w:rsidRDefault="007C50DD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134" w:type="dxa"/>
          </w:tcPr>
          <w:p w:rsidR="007C50DD" w:rsidRPr="008A4530" w:rsidRDefault="007C50DD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1559" w:type="dxa"/>
          </w:tcPr>
          <w:p w:rsidR="007C50DD" w:rsidRPr="008A4530" w:rsidRDefault="007C50DD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2694" w:type="dxa"/>
          </w:tcPr>
          <w:p w:rsidR="007C50DD" w:rsidRPr="008A4530" w:rsidRDefault="007C50DD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Результаты для наставляемого</w:t>
            </w:r>
          </w:p>
        </w:tc>
      </w:tr>
      <w:tr w:rsidR="007C50DD" w:rsidRPr="008A4530" w:rsidTr="00010C5B">
        <w:tc>
          <w:tcPr>
            <w:tcW w:w="567" w:type="dxa"/>
          </w:tcPr>
          <w:p w:rsidR="007C50DD" w:rsidRPr="008A4530" w:rsidRDefault="00C311F1" w:rsidP="004B4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мм.гг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C50DD" w:rsidRPr="008A4530" w:rsidRDefault="00C311F1" w:rsidP="00C31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r w:rsidR="00E5410E">
              <w:rPr>
                <w:sz w:val="24"/>
                <w:szCs w:val="24"/>
              </w:rPr>
              <w:t>"Как вести обязательную документацию: журнал, рабочую программу, базы данных".</w:t>
            </w:r>
          </w:p>
        </w:tc>
        <w:tc>
          <w:tcPr>
            <w:tcW w:w="1276" w:type="dxa"/>
          </w:tcPr>
          <w:p w:rsidR="007C50DD" w:rsidRPr="008A4530" w:rsidRDefault="00C311F1" w:rsidP="004B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Куратор, наставник </w:t>
            </w:r>
          </w:p>
        </w:tc>
        <w:tc>
          <w:tcPr>
            <w:tcW w:w="1134" w:type="dxa"/>
          </w:tcPr>
          <w:p w:rsidR="007C50DD" w:rsidRPr="008A4530" w:rsidRDefault="007C50DD" w:rsidP="004B479E">
            <w:pPr>
              <w:jc w:val="center"/>
              <w:rPr>
                <w:sz w:val="24"/>
                <w:szCs w:val="24"/>
              </w:rPr>
            </w:pPr>
            <w:r w:rsidRPr="008A4530">
              <w:rPr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</w:tcPr>
          <w:p w:rsidR="00C311F1" w:rsidRDefault="00C311F1" w:rsidP="004B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7C50DD" w:rsidRDefault="007C50DD" w:rsidP="004B479E">
            <w:pPr>
              <w:jc w:val="center"/>
              <w:rPr>
                <w:sz w:val="24"/>
                <w:szCs w:val="24"/>
              </w:rPr>
            </w:pPr>
          </w:p>
          <w:p w:rsidR="007C50DD" w:rsidRPr="008A4530" w:rsidRDefault="007C50DD" w:rsidP="004B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C50DD" w:rsidRPr="008A4530" w:rsidRDefault="00912CF8" w:rsidP="004B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ошибок при ведении документации</w:t>
            </w:r>
          </w:p>
        </w:tc>
      </w:tr>
      <w:tr w:rsidR="007C50DD" w:rsidRPr="008A4530" w:rsidTr="00010C5B">
        <w:tc>
          <w:tcPr>
            <w:tcW w:w="567" w:type="dxa"/>
          </w:tcPr>
          <w:p w:rsidR="007C50DD" w:rsidRPr="008A4530" w:rsidRDefault="007C50DD" w:rsidP="004B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311F1" w:rsidRDefault="00143EC0" w:rsidP="00C311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  <w:r w:rsidR="0085625B">
              <w:rPr>
                <w:sz w:val="24"/>
                <w:szCs w:val="24"/>
              </w:rPr>
              <w:t xml:space="preserve"> по теме </w:t>
            </w:r>
            <w:r>
              <w:rPr>
                <w:sz w:val="24"/>
                <w:szCs w:val="24"/>
              </w:rPr>
              <w:t xml:space="preserve"> </w:t>
            </w:r>
            <w:r w:rsidR="00C311F1">
              <w:rPr>
                <w:sz w:val="24"/>
                <w:szCs w:val="24"/>
              </w:rPr>
              <w:t xml:space="preserve"> "Какие есть приемы поддержания </w:t>
            </w:r>
            <w:r w:rsidR="00C311F1">
              <w:rPr>
                <w:sz w:val="24"/>
                <w:szCs w:val="24"/>
              </w:rPr>
              <w:lastRenderedPageBreak/>
              <w:t>дисциплины в классе".</w:t>
            </w:r>
          </w:p>
          <w:p w:rsidR="007C50DD" w:rsidRPr="008A4530" w:rsidRDefault="007C50DD" w:rsidP="00C31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C50DD" w:rsidRPr="008A4530" w:rsidRDefault="00027E84" w:rsidP="004B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Наставник </w:t>
            </w:r>
          </w:p>
        </w:tc>
        <w:tc>
          <w:tcPr>
            <w:tcW w:w="1134" w:type="dxa"/>
            <w:shd w:val="clear" w:color="auto" w:fill="auto"/>
          </w:tcPr>
          <w:p w:rsidR="007C50DD" w:rsidRPr="008A4530" w:rsidRDefault="00027E84" w:rsidP="004B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</w:t>
            </w:r>
          </w:p>
        </w:tc>
        <w:tc>
          <w:tcPr>
            <w:tcW w:w="1559" w:type="dxa"/>
            <w:shd w:val="clear" w:color="auto" w:fill="auto"/>
          </w:tcPr>
          <w:p w:rsidR="00C311F1" w:rsidRPr="008A4530" w:rsidRDefault="00C311F1" w:rsidP="00C311F1">
            <w:pPr>
              <w:jc w:val="center"/>
              <w:rPr>
                <w:sz w:val="24"/>
                <w:szCs w:val="24"/>
              </w:rPr>
            </w:pPr>
            <w:r w:rsidRPr="008A4530">
              <w:rPr>
                <w:sz w:val="24"/>
                <w:szCs w:val="24"/>
              </w:rPr>
              <w:t>Для 1:1:</w:t>
            </w:r>
            <w:r>
              <w:rPr>
                <w:sz w:val="24"/>
                <w:szCs w:val="24"/>
              </w:rPr>
              <w:t xml:space="preserve"> </w:t>
            </w:r>
            <w:r w:rsidRPr="008A4530">
              <w:rPr>
                <w:sz w:val="24"/>
                <w:szCs w:val="24"/>
              </w:rPr>
              <w:t>консультация/анализ кейсов/ролев</w:t>
            </w:r>
            <w:r w:rsidRPr="008A4530">
              <w:rPr>
                <w:sz w:val="24"/>
                <w:szCs w:val="24"/>
              </w:rPr>
              <w:lastRenderedPageBreak/>
              <w:t>ая игра/моделирование ситуации/тренинг/</w:t>
            </w:r>
          </w:p>
          <w:p w:rsidR="00C311F1" w:rsidRDefault="00C311F1" w:rsidP="00C311F1">
            <w:pPr>
              <w:jc w:val="center"/>
              <w:rPr>
                <w:sz w:val="24"/>
                <w:szCs w:val="24"/>
              </w:rPr>
            </w:pPr>
          </w:p>
          <w:p w:rsidR="007C50DD" w:rsidRPr="008A4530" w:rsidRDefault="007C50DD" w:rsidP="00C31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C50DD" w:rsidRPr="008A4530" w:rsidRDefault="00C311F1" w:rsidP="004B479E">
            <w:pPr>
              <w:jc w:val="both"/>
              <w:rPr>
                <w:sz w:val="24"/>
                <w:szCs w:val="24"/>
              </w:rPr>
            </w:pPr>
            <w:r w:rsidRPr="008A4530">
              <w:rPr>
                <w:sz w:val="24"/>
                <w:szCs w:val="24"/>
              </w:rPr>
              <w:lastRenderedPageBreak/>
              <w:t xml:space="preserve">улучшение и позитивная динамика образовательных результатов/ изменение </w:t>
            </w:r>
            <w:r w:rsidRPr="008A4530">
              <w:rPr>
                <w:sz w:val="24"/>
                <w:szCs w:val="24"/>
              </w:rPr>
              <w:lastRenderedPageBreak/>
              <w:t>ценностных ориентаций участников в сторону социально-значимых</w:t>
            </w:r>
          </w:p>
        </w:tc>
      </w:tr>
      <w:tr w:rsidR="007C50DD" w:rsidRPr="008A4530" w:rsidTr="00010C5B">
        <w:tc>
          <w:tcPr>
            <w:tcW w:w="567" w:type="dxa"/>
          </w:tcPr>
          <w:p w:rsidR="007C50DD" w:rsidRPr="008A4530" w:rsidRDefault="007C50DD" w:rsidP="004B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C50DD" w:rsidRPr="008A4530" w:rsidRDefault="004C2428" w:rsidP="004B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</w:t>
            </w:r>
            <w:r w:rsidR="00855504">
              <w:rPr>
                <w:sz w:val="24"/>
                <w:szCs w:val="24"/>
              </w:rPr>
              <w:t xml:space="preserve">ПОС </w:t>
            </w:r>
            <w:r>
              <w:rPr>
                <w:sz w:val="24"/>
                <w:szCs w:val="24"/>
              </w:rPr>
              <w:t xml:space="preserve">по вопросу </w:t>
            </w:r>
            <w:r w:rsidR="00C311F1">
              <w:rPr>
                <w:sz w:val="24"/>
                <w:szCs w:val="24"/>
              </w:rPr>
              <w:t>"Как разработать технологическую карту урока"</w:t>
            </w:r>
          </w:p>
        </w:tc>
        <w:tc>
          <w:tcPr>
            <w:tcW w:w="1276" w:type="dxa"/>
            <w:shd w:val="clear" w:color="auto" w:fill="auto"/>
          </w:tcPr>
          <w:p w:rsidR="007C50DD" w:rsidRPr="008A4530" w:rsidRDefault="00027E84" w:rsidP="004B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</w:tc>
        <w:tc>
          <w:tcPr>
            <w:tcW w:w="1134" w:type="dxa"/>
            <w:shd w:val="clear" w:color="auto" w:fill="auto"/>
          </w:tcPr>
          <w:p w:rsidR="007C50DD" w:rsidRPr="008A4530" w:rsidRDefault="00027E84" w:rsidP="004B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  <w:shd w:val="clear" w:color="auto" w:fill="auto"/>
          </w:tcPr>
          <w:p w:rsidR="007C50DD" w:rsidRPr="008A4530" w:rsidRDefault="00027E84" w:rsidP="004B479E">
            <w:pPr>
              <w:jc w:val="center"/>
              <w:rPr>
                <w:sz w:val="24"/>
                <w:szCs w:val="24"/>
              </w:rPr>
            </w:pPr>
            <w:r w:rsidRPr="008A4530">
              <w:rPr>
                <w:sz w:val="24"/>
                <w:szCs w:val="24"/>
              </w:rPr>
              <w:t>Для группы: проект, ролевая игра и т.д.</w:t>
            </w:r>
          </w:p>
        </w:tc>
        <w:tc>
          <w:tcPr>
            <w:tcW w:w="2694" w:type="dxa"/>
            <w:shd w:val="clear" w:color="auto" w:fill="auto"/>
          </w:tcPr>
          <w:p w:rsidR="007C50DD" w:rsidRPr="008A4530" w:rsidRDefault="00855504" w:rsidP="004B47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ПОС спроектирован урок: методически грамотно построены этапы урока, выверено время каждого этапа, спланированы инструменты диагностирования достижения планируемых результатов</w:t>
            </w:r>
          </w:p>
        </w:tc>
      </w:tr>
      <w:tr w:rsidR="007C50DD" w:rsidRPr="008A4530" w:rsidTr="00010C5B">
        <w:tc>
          <w:tcPr>
            <w:tcW w:w="567" w:type="dxa"/>
          </w:tcPr>
          <w:p w:rsidR="007C50DD" w:rsidRPr="008A4530" w:rsidRDefault="007C50DD" w:rsidP="004B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C50DD" w:rsidRPr="008A4530" w:rsidRDefault="006F3C7E" w:rsidP="004B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7C50DD" w:rsidRPr="008A4530" w:rsidRDefault="007C50DD" w:rsidP="004B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50DD" w:rsidRPr="008A4530" w:rsidRDefault="007C50DD" w:rsidP="004B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50DD" w:rsidRPr="008A4530" w:rsidRDefault="007C50DD" w:rsidP="004B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C50DD" w:rsidRPr="008A4530" w:rsidRDefault="007C50DD" w:rsidP="004B479E">
            <w:pPr>
              <w:jc w:val="both"/>
              <w:rPr>
                <w:sz w:val="24"/>
                <w:szCs w:val="24"/>
              </w:rPr>
            </w:pPr>
          </w:p>
        </w:tc>
      </w:tr>
    </w:tbl>
    <w:p w:rsidR="007C50DD" w:rsidRDefault="007C50DD" w:rsidP="007C50DD">
      <w:pPr>
        <w:jc w:val="center"/>
        <w:rPr>
          <w:b/>
          <w:sz w:val="28"/>
        </w:rPr>
      </w:pPr>
    </w:p>
    <w:p w:rsidR="007C50DD" w:rsidRPr="005F6655" w:rsidRDefault="007C50DD" w:rsidP="007C50DD">
      <w:pPr>
        <w:jc w:val="center"/>
        <w:rPr>
          <w:b/>
          <w:sz w:val="28"/>
        </w:rPr>
      </w:pPr>
      <w:r>
        <w:rPr>
          <w:b/>
          <w:sz w:val="28"/>
        </w:rPr>
        <w:t xml:space="preserve">Этап 7. </w:t>
      </w:r>
      <w:r w:rsidRPr="005F6655">
        <w:rPr>
          <w:b/>
          <w:sz w:val="28"/>
        </w:rPr>
        <w:t>Завершение программы наставничества</w:t>
      </w:r>
      <w:r w:rsidR="00FC6DA5">
        <w:rPr>
          <w:b/>
          <w:sz w:val="28"/>
        </w:rPr>
        <w:t xml:space="preserve"> (образец)</w:t>
      </w:r>
    </w:p>
    <w:tbl>
      <w:tblPr>
        <w:tblStyle w:val="ad"/>
        <w:tblW w:w="10065" w:type="dxa"/>
        <w:tblInd w:w="675" w:type="dxa"/>
        <w:tblLook w:val="04A0"/>
      </w:tblPr>
      <w:tblGrid>
        <w:gridCol w:w="5103"/>
        <w:gridCol w:w="4962"/>
      </w:tblGrid>
      <w:tr w:rsidR="007C50DD" w:rsidRPr="008A4530" w:rsidTr="009E0F93">
        <w:tc>
          <w:tcPr>
            <w:tcW w:w="5103" w:type="dxa"/>
          </w:tcPr>
          <w:p w:rsidR="007C50DD" w:rsidRPr="008A4530" w:rsidRDefault="007C50DD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4962" w:type="dxa"/>
          </w:tcPr>
          <w:p w:rsidR="007C50DD" w:rsidRPr="008A4530" w:rsidRDefault="007C50DD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Способы замера</w:t>
            </w:r>
          </w:p>
        </w:tc>
      </w:tr>
      <w:tr w:rsidR="007C50DD" w:rsidRPr="008A4530" w:rsidTr="009E0F93">
        <w:trPr>
          <w:trHeight w:val="925"/>
        </w:trPr>
        <w:tc>
          <w:tcPr>
            <w:tcW w:w="5103" w:type="dxa"/>
          </w:tcPr>
          <w:p w:rsidR="007C50DD" w:rsidRPr="00027E84" w:rsidRDefault="007C50DD" w:rsidP="00027E84">
            <w:pPr>
              <w:jc w:val="both"/>
              <w:rPr>
                <w:sz w:val="24"/>
                <w:szCs w:val="24"/>
              </w:rPr>
            </w:pPr>
            <w:r w:rsidRPr="00027E84">
              <w:rPr>
                <w:color w:val="000000"/>
                <w:kern w:val="24"/>
                <w:sz w:val="24"/>
                <w:szCs w:val="24"/>
              </w:rPr>
              <w:t>Молодой педагог (наставляемый</w:t>
            </w:r>
            <w:r w:rsidR="00027E84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="00027E84" w:rsidRPr="00027E84">
              <w:rPr>
                <w:color w:val="000000"/>
                <w:kern w:val="24"/>
                <w:sz w:val="24"/>
                <w:szCs w:val="24"/>
              </w:rPr>
              <w:t>ФИО</w:t>
            </w:r>
            <w:r w:rsidRPr="00027E84">
              <w:rPr>
                <w:color w:val="000000"/>
                <w:kern w:val="24"/>
                <w:sz w:val="24"/>
                <w:szCs w:val="24"/>
              </w:rPr>
              <w:t>) освоит эффективные  методы и приемы   обучения и воспитания</w:t>
            </w:r>
          </w:p>
        </w:tc>
        <w:tc>
          <w:tcPr>
            <w:tcW w:w="4962" w:type="dxa"/>
          </w:tcPr>
          <w:p w:rsidR="007C50DD" w:rsidRPr="00027E84" w:rsidRDefault="00027E84" w:rsidP="00FC6DA5">
            <w:pPr>
              <w:jc w:val="both"/>
              <w:rPr>
                <w:sz w:val="24"/>
                <w:szCs w:val="24"/>
              </w:rPr>
            </w:pPr>
            <w:r w:rsidRPr="00027E84">
              <w:rPr>
                <w:sz w:val="24"/>
                <w:szCs w:val="24"/>
              </w:rPr>
              <w:t xml:space="preserve">Участие в </w:t>
            </w:r>
            <w:r w:rsidR="00FC6DA5">
              <w:rPr>
                <w:sz w:val="24"/>
                <w:szCs w:val="24"/>
              </w:rPr>
              <w:t>школьном конкурсе для молодых профессионалов:</w:t>
            </w:r>
            <w:r w:rsidRPr="00027E84">
              <w:rPr>
                <w:sz w:val="24"/>
                <w:szCs w:val="24"/>
              </w:rPr>
              <w:t xml:space="preserve"> мастер-класс по выбранной педагогической технологии, открытый урок, открытое воспитательное мероприятие</w:t>
            </w:r>
          </w:p>
        </w:tc>
      </w:tr>
      <w:tr w:rsidR="007C50DD" w:rsidRPr="008A4530" w:rsidTr="009E0F93">
        <w:trPr>
          <w:trHeight w:val="925"/>
        </w:trPr>
        <w:tc>
          <w:tcPr>
            <w:tcW w:w="5103" w:type="dxa"/>
            <w:shd w:val="clear" w:color="auto" w:fill="auto"/>
          </w:tcPr>
          <w:p w:rsidR="007C50DD" w:rsidRPr="00027E84" w:rsidRDefault="007C50DD" w:rsidP="00027E84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027E84">
              <w:rPr>
                <w:color w:val="000000"/>
                <w:kern w:val="24"/>
                <w:sz w:val="24"/>
                <w:szCs w:val="24"/>
              </w:rPr>
              <w:t>Молодой педагог (наставляемый</w:t>
            </w:r>
            <w:r w:rsidR="00027E84" w:rsidRPr="00027E84">
              <w:rPr>
                <w:color w:val="000000"/>
                <w:kern w:val="24"/>
                <w:sz w:val="24"/>
                <w:szCs w:val="24"/>
              </w:rPr>
              <w:t xml:space="preserve"> ФИО</w:t>
            </w:r>
            <w:r w:rsidRPr="00027E84">
              <w:rPr>
                <w:color w:val="000000"/>
                <w:kern w:val="24"/>
                <w:sz w:val="24"/>
                <w:szCs w:val="24"/>
              </w:rPr>
              <w:t>) примет участие в профессиональных конкурсах («Педагог нового времени», конкурс РАОП, воспитательных практик и т.п.)</w:t>
            </w:r>
          </w:p>
        </w:tc>
        <w:tc>
          <w:tcPr>
            <w:tcW w:w="4962" w:type="dxa"/>
            <w:shd w:val="clear" w:color="auto" w:fill="auto"/>
          </w:tcPr>
          <w:p w:rsidR="007C50DD" w:rsidRPr="00027E84" w:rsidRDefault="00B42BC7" w:rsidP="00027E8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Молодой педагог (ФИО) принял участие в </w:t>
            </w: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конкусе</w:t>
            </w:r>
            <w:proofErr w:type="spellEnd"/>
            <w:r>
              <w:rPr>
                <w:color w:val="000000"/>
                <w:kern w:val="24"/>
                <w:sz w:val="24"/>
                <w:szCs w:val="24"/>
              </w:rPr>
              <w:t>…(название события, его уровень)</w:t>
            </w:r>
          </w:p>
        </w:tc>
      </w:tr>
      <w:tr w:rsidR="007C50DD" w:rsidRPr="008A4530" w:rsidTr="009E0F93">
        <w:trPr>
          <w:trHeight w:val="925"/>
        </w:trPr>
        <w:tc>
          <w:tcPr>
            <w:tcW w:w="5103" w:type="dxa"/>
          </w:tcPr>
          <w:p w:rsidR="007C50DD" w:rsidRPr="00027E84" w:rsidRDefault="00027E84" w:rsidP="007750F1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027E84">
              <w:rPr>
                <w:color w:val="000000"/>
                <w:kern w:val="24"/>
                <w:sz w:val="24"/>
                <w:szCs w:val="24"/>
              </w:rPr>
              <w:t>Молодой педагог (наставляемый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Pr="00027E84">
              <w:rPr>
                <w:color w:val="000000"/>
                <w:kern w:val="24"/>
                <w:sz w:val="24"/>
                <w:szCs w:val="24"/>
              </w:rPr>
              <w:t>ФИО)</w:t>
            </w:r>
            <w:r w:rsidR="007750F1">
              <w:rPr>
                <w:color w:val="000000"/>
                <w:kern w:val="24"/>
                <w:sz w:val="24"/>
                <w:szCs w:val="24"/>
              </w:rPr>
              <w:t xml:space="preserve"> обретет уверенность и собственный педагогический почерк, что станет стимулом для подготовки к аттестации на квалификационную категорию.</w:t>
            </w:r>
          </w:p>
        </w:tc>
        <w:tc>
          <w:tcPr>
            <w:tcW w:w="4962" w:type="dxa"/>
          </w:tcPr>
          <w:p w:rsidR="009F00A6" w:rsidRDefault="009F00A6" w:rsidP="009F00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</w:t>
            </w:r>
            <w:r w:rsidR="007750F1">
              <w:rPr>
                <w:sz w:val="24"/>
                <w:szCs w:val="24"/>
              </w:rPr>
              <w:t>ехнолог</w:t>
            </w:r>
            <w:r>
              <w:rPr>
                <w:sz w:val="24"/>
                <w:szCs w:val="24"/>
              </w:rPr>
              <w:t>ическая карта урока или занятия,</w:t>
            </w:r>
          </w:p>
          <w:p w:rsidR="007C50DD" w:rsidRPr="00027E84" w:rsidRDefault="007750F1" w:rsidP="009F00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00A6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описание педагогической деятельности как форма аттестации</w:t>
            </w:r>
            <w:r w:rsidR="008C2B22">
              <w:rPr>
                <w:color w:val="000000"/>
                <w:kern w:val="24"/>
                <w:sz w:val="24"/>
                <w:szCs w:val="24"/>
              </w:rPr>
              <w:t xml:space="preserve"> на квалификационную категорию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C50DD" w:rsidRDefault="007C50DD" w:rsidP="007C50DD">
      <w:pPr>
        <w:jc w:val="center"/>
      </w:pPr>
    </w:p>
    <w:tbl>
      <w:tblPr>
        <w:tblStyle w:val="ad"/>
        <w:tblW w:w="10065" w:type="dxa"/>
        <w:tblInd w:w="675" w:type="dxa"/>
        <w:tblLook w:val="04A0"/>
      </w:tblPr>
      <w:tblGrid>
        <w:gridCol w:w="5103"/>
        <w:gridCol w:w="4962"/>
      </w:tblGrid>
      <w:tr w:rsidR="007C50DD" w:rsidRPr="008A4530" w:rsidTr="009E0F93">
        <w:tc>
          <w:tcPr>
            <w:tcW w:w="5103" w:type="dxa"/>
          </w:tcPr>
          <w:p w:rsidR="007C50DD" w:rsidRPr="008A4530" w:rsidRDefault="007C50DD" w:rsidP="004B479E">
            <w:pPr>
              <w:jc w:val="center"/>
              <w:rPr>
                <w:b/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Оценка опыта наставника (удовлетворенность)</w:t>
            </w:r>
          </w:p>
        </w:tc>
        <w:tc>
          <w:tcPr>
            <w:tcW w:w="4962" w:type="dxa"/>
          </w:tcPr>
          <w:p w:rsidR="007C50DD" w:rsidRPr="008A4530" w:rsidRDefault="007C50DD" w:rsidP="004B479E">
            <w:pPr>
              <w:jc w:val="center"/>
              <w:rPr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Основания</w:t>
            </w:r>
          </w:p>
        </w:tc>
      </w:tr>
      <w:tr w:rsidR="007C50DD" w:rsidRPr="008A4530" w:rsidTr="009E0F93">
        <w:trPr>
          <w:trHeight w:val="479"/>
        </w:trPr>
        <w:tc>
          <w:tcPr>
            <w:tcW w:w="5103" w:type="dxa"/>
            <w:shd w:val="clear" w:color="auto" w:fill="auto"/>
          </w:tcPr>
          <w:p w:rsidR="007C50DD" w:rsidRPr="008A4530" w:rsidRDefault="00AD64E6" w:rsidP="00AD64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"удовлетворенности": чем?</w:t>
            </w:r>
          </w:p>
        </w:tc>
        <w:tc>
          <w:tcPr>
            <w:tcW w:w="4962" w:type="dxa"/>
            <w:shd w:val="clear" w:color="auto" w:fill="auto"/>
          </w:tcPr>
          <w:p w:rsidR="007C50DD" w:rsidRPr="008A4530" w:rsidRDefault="007C50DD" w:rsidP="004B479E">
            <w:pPr>
              <w:jc w:val="center"/>
              <w:rPr>
                <w:sz w:val="24"/>
                <w:szCs w:val="24"/>
              </w:rPr>
            </w:pPr>
            <w:r w:rsidRPr="008A4530">
              <w:rPr>
                <w:sz w:val="24"/>
                <w:szCs w:val="24"/>
              </w:rPr>
              <w:t>Анкета</w:t>
            </w:r>
            <w:r w:rsidR="001F78E5">
              <w:rPr>
                <w:sz w:val="24"/>
                <w:szCs w:val="24"/>
              </w:rPr>
              <w:t xml:space="preserve"> наставляемого</w:t>
            </w:r>
            <w:r w:rsidRPr="008A4530">
              <w:rPr>
                <w:sz w:val="24"/>
                <w:szCs w:val="24"/>
              </w:rPr>
              <w:t>, собеседование</w:t>
            </w:r>
          </w:p>
        </w:tc>
      </w:tr>
    </w:tbl>
    <w:p w:rsidR="007C50DD" w:rsidRPr="008A4530" w:rsidRDefault="007C50DD" w:rsidP="007C50DD">
      <w:pPr>
        <w:jc w:val="center"/>
      </w:pPr>
    </w:p>
    <w:tbl>
      <w:tblPr>
        <w:tblStyle w:val="ad"/>
        <w:tblW w:w="10065" w:type="dxa"/>
        <w:tblInd w:w="675" w:type="dxa"/>
        <w:tblLook w:val="04A0"/>
      </w:tblPr>
      <w:tblGrid>
        <w:gridCol w:w="5103"/>
        <w:gridCol w:w="4962"/>
      </w:tblGrid>
      <w:tr w:rsidR="007C50DD" w:rsidRPr="008A4530" w:rsidTr="00573A9A">
        <w:tc>
          <w:tcPr>
            <w:tcW w:w="5103" w:type="dxa"/>
          </w:tcPr>
          <w:p w:rsidR="007C50DD" w:rsidRPr="008A4530" w:rsidRDefault="007C50DD" w:rsidP="004B479E">
            <w:pPr>
              <w:jc w:val="center"/>
              <w:rPr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Оценка опыта наставляемого (удовлетворенность)</w:t>
            </w:r>
          </w:p>
        </w:tc>
        <w:tc>
          <w:tcPr>
            <w:tcW w:w="4962" w:type="dxa"/>
          </w:tcPr>
          <w:p w:rsidR="007C50DD" w:rsidRPr="008A4530" w:rsidRDefault="007C50DD" w:rsidP="004B479E">
            <w:pPr>
              <w:jc w:val="center"/>
              <w:rPr>
                <w:sz w:val="24"/>
                <w:szCs w:val="24"/>
              </w:rPr>
            </w:pPr>
            <w:r w:rsidRPr="008A4530">
              <w:rPr>
                <w:b/>
                <w:sz w:val="24"/>
                <w:szCs w:val="24"/>
              </w:rPr>
              <w:t>Основания</w:t>
            </w:r>
          </w:p>
        </w:tc>
      </w:tr>
      <w:tr w:rsidR="007C50DD" w:rsidRPr="008A4530" w:rsidTr="00573A9A">
        <w:tc>
          <w:tcPr>
            <w:tcW w:w="5103" w:type="dxa"/>
            <w:shd w:val="clear" w:color="auto" w:fill="auto"/>
          </w:tcPr>
          <w:p w:rsidR="007C50DD" w:rsidRPr="00146DA3" w:rsidRDefault="007C50DD" w:rsidP="004B479E">
            <w:pPr>
              <w:jc w:val="center"/>
              <w:rPr>
                <w:sz w:val="24"/>
                <w:szCs w:val="24"/>
              </w:rPr>
            </w:pPr>
          </w:p>
          <w:p w:rsidR="007C50DD" w:rsidRPr="00146DA3" w:rsidRDefault="00AD64E6" w:rsidP="004B479E">
            <w:pPr>
              <w:jc w:val="center"/>
              <w:rPr>
                <w:sz w:val="24"/>
                <w:szCs w:val="24"/>
              </w:rPr>
            </w:pPr>
            <w:r w:rsidRPr="00146DA3">
              <w:rPr>
                <w:sz w:val="24"/>
                <w:szCs w:val="24"/>
              </w:rPr>
              <w:t>Критерии "удовлетворенности": чем?</w:t>
            </w:r>
          </w:p>
          <w:p w:rsidR="007C50DD" w:rsidRPr="00146DA3" w:rsidRDefault="007C50DD" w:rsidP="004B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7C50DD" w:rsidRPr="00146DA3" w:rsidRDefault="007C50DD" w:rsidP="004B479E">
            <w:pPr>
              <w:jc w:val="center"/>
              <w:rPr>
                <w:sz w:val="24"/>
                <w:szCs w:val="24"/>
              </w:rPr>
            </w:pPr>
            <w:r w:rsidRPr="00146DA3">
              <w:rPr>
                <w:sz w:val="24"/>
                <w:szCs w:val="24"/>
              </w:rPr>
              <w:t>Анкета, собеседование, наблюдение</w:t>
            </w:r>
          </w:p>
        </w:tc>
      </w:tr>
    </w:tbl>
    <w:p w:rsidR="00573A9A" w:rsidRDefault="00573A9A" w:rsidP="000F4CAE">
      <w:pPr>
        <w:jc w:val="center"/>
        <w:rPr>
          <w:b/>
        </w:rPr>
      </w:pPr>
    </w:p>
    <w:p w:rsidR="007C50DD" w:rsidRPr="000F4CAE" w:rsidRDefault="000F4CAE" w:rsidP="00573A9A">
      <w:pPr>
        <w:ind w:left="567"/>
        <w:jc w:val="center"/>
        <w:rPr>
          <w:b/>
        </w:rPr>
      </w:pPr>
      <w:r w:rsidRPr="000F4CAE">
        <w:rPr>
          <w:b/>
        </w:rPr>
        <w:t>Примеры мероприятий наставников с наставляемыми:</w:t>
      </w:r>
    </w:p>
    <w:p w:rsidR="002042A0" w:rsidRDefault="002042A0" w:rsidP="00573A9A">
      <w:pPr>
        <w:ind w:left="567" w:firstLine="709"/>
        <w:jc w:val="both"/>
      </w:pPr>
      <w:r w:rsidRPr="00514C1F">
        <w:rPr>
          <w:i/>
        </w:rPr>
        <w:t>Групповые и индивидуальные занятия</w:t>
      </w:r>
      <w:r>
        <w:t>:</w:t>
      </w:r>
      <w:r>
        <w:tab/>
        <w:t xml:space="preserve">лекции, семинары, мастер-классы, совместное участие в </w:t>
      </w:r>
      <w:proofErr w:type="spellStart"/>
      <w:r>
        <w:t>вебинарах</w:t>
      </w:r>
      <w:proofErr w:type="spellEnd"/>
      <w:r>
        <w:t xml:space="preserve">, анализ модельных уроков, практика. </w:t>
      </w:r>
    </w:p>
    <w:p w:rsidR="002042A0" w:rsidRDefault="002042A0" w:rsidP="00573A9A">
      <w:pPr>
        <w:ind w:left="567" w:firstLine="709"/>
        <w:jc w:val="both"/>
      </w:pPr>
      <w:r w:rsidRPr="00514C1F">
        <w:rPr>
          <w:i/>
        </w:rPr>
        <w:t xml:space="preserve">Социально-значимые события и труд: </w:t>
      </w:r>
      <w:r w:rsidRPr="00514C1F">
        <w:rPr>
          <w:i/>
        </w:rPr>
        <w:tab/>
      </w:r>
      <w:r>
        <w:t xml:space="preserve">пикники, субботники, озеленительные мероприятия, поездка на турбазу, проектирование школьных событий (например, юбилея школы, родительской конференции)   и т.д. </w:t>
      </w:r>
    </w:p>
    <w:p w:rsidR="002042A0" w:rsidRDefault="002042A0" w:rsidP="00573A9A">
      <w:pPr>
        <w:ind w:left="567" w:firstLine="709"/>
        <w:jc w:val="both"/>
      </w:pPr>
      <w:r w:rsidRPr="00514C1F">
        <w:rPr>
          <w:i/>
        </w:rPr>
        <w:lastRenderedPageBreak/>
        <w:t>Оздоровительные/культурные встречи, спортивные программы:</w:t>
      </w:r>
      <w:r>
        <w:t xml:space="preserve"> </w:t>
      </w:r>
      <w:r>
        <w:tab/>
        <w:t>концерты, спартакиады, конкурсы, командные и индивидуальные игры, корпоративные мероприятия, экскурсии, посещение музеев и выставок.</w:t>
      </w:r>
    </w:p>
    <w:p w:rsidR="002042A0" w:rsidRDefault="002042A0" w:rsidP="00573A9A">
      <w:pPr>
        <w:ind w:left="567" w:firstLine="709"/>
        <w:jc w:val="both"/>
      </w:pPr>
      <w:r w:rsidRPr="00514C1F">
        <w:rPr>
          <w:i/>
        </w:rPr>
        <w:t>Праздники, целевые встречи:</w:t>
      </w:r>
      <w:r>
        <w:t xml:space="preserve"> </w:t>
      </w:r>
      <w:r>
        <w:tab/>
        <w:t xml:space="preserve">вечера для участников программы наставничества, деловая игра, совместное решение кейсов. </w:t>
      </w:r>
    </w:p>
    <w:p w:rsidR="007C50DD" w:rsidRPr="00B32433" w:rsidRDefault="00573A9A" w:rsidP="00573A9A">
      <w:pPr>
        <w:tabs>
          <w:tab w:val="left" w:pos="4098"/>
        </w:tabs>
        <w:ind w:firstLine="709"/>
        <w:jc w:val="both"/>
      </w:pPr>
      <w:r>
        <w:tab/>
      </w:r>
    </w:p>
    <w:p w:rsidR="007C50DD" w:rsidRPr="00E03280" w:rsidRDefault="007C50DD" w:rsidP="007C50DD">
      <w:pPr>
        <w:ind w:firstLine="709"/>
        <w:jc w:val="both"/>
      </w:pPr>
    </w:p>
    <w:p w:rsidR="007C50DD" w:rsidRDefault="007C50DD" w:rsidP="009237E4"/>
    <w:p w:rsidR="007C50DD" w:rsidRDefault="007C50DD" w:rsidP="009237E4"/>
    <w:p w:rsidR="007769A4" w:rsidRDefault="007769A4" w:rsidP="009237E4">
      <w:pPr>
        <w:sectPr w:rsidR="007769A4" w:rsidSect="007C50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3A9A" w:rsidRDefault="00573A9A" w:rsidP="004C55F0">
      <w:pPr>
        <w:jc w:val="right"/>
      </w:pPr>
    </w:p>
    <w:p w:rsidR="00573A9A" w:rsidRDefault="00573A9A" w:rsidP="004C55F0">
      <w:pPr>
        <w:jc w:val="right"/>
      </w:pPr>
    </w:p>
    <w:p w:rsidR="00573A9A" w:rsidRDefault="00573A9A" w:rsidP="004C55F0">
      <w:pPr>
        <w:jc w:val="right"/>
      </w:pPr>
    </w:p>
    <w:p w:rsidR="004C55F0" w:rsidRDefault="004C55F0" w:rsidP="004C55F0">
      <w:pPr>
        <w:jc w:val="right"/>
      </w:pPr>
      <w:r>
        <w:t>Приложение 3.Инструмент оценки уровня профессионального мастерства и выявления дефицитов.</w:t>
      </w:r>
    </w:p>
    <w:p w:rsidR="00AE714E" w:rsidRPr="00675751" w:rsidRDefault="00AE714E" w:rsidP="00AE7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75751">
        <w:rPr>
          <w:b/>
          <w:sz w:val="28"/>
          <w:szCs w:val="28"/>
        </w:rPr>
        <w:t>цен</w:t>
      </w:r>
      <w:r>
        <w:rPr>
          <w:b/>
          <w:sz w:val="28"/>
          <w:szCs w:val="28"/>
        </w:rPr>
        <w:t>ка</w:t>
      </w:r>
      <w:r w:rsidRPr="00675751">
        <w:rPr>
          <w:b/>
          <w:sz w:val="28"/>
          <w:szCs w:val="28"/>
        </w:rPr>
        <w:t xml:space="preserve"> профессионального </w:t>
      </w:r>
      <w:r>
        <w:rPr>
          <w:b/>
          <w:sz w:val="28"/>
          <w:szCs w:val="28"/>
        </w:rPr>
        <w:t>уровня</w:t>
      </w:r>
      <w:r w:rsidRPr="00675751">
        <w:rPr>
          <w:b/>
          <w:sz w:val="28"/>
          <w:szCs w:val="28"/>
        </w:rPr>
        <w:t xml:space="preserve"> педагога</w:t>
      </w:r>
      <w:r>
        <w:rPr>
          <w:b/>
          <w:sz w:val="28"/>
          <w:szCs w:val="28"/>
        </w:rPr>
        <w:t xml:space="preserve"> </w:t>
      </w:r>
      <w:r w:rsidR="00AC27B8">
        <w:rPr>
          <w:b/>
          <w:sz w:val="28"/>
          <w:szCs w:val="28"/>
        </w:rPr>
        <w:t>МАОУ "</w:t>
      </w:r>
      <w:r>
        <w:rPr>
          <w:b/>
          <w:sz w:val="28"/>
          <w:szCs w:val="28"/>
        </w:rPr>
        <w:t>СОШ №7</w:t>
      </w:r>
      <w:r w:rsidR="00AC27B8">
        <w:rPr>
          <w:b/>
          <w:sz w:val="28"/>
          <w:szCs w:val="28"/>
        </w:rPr>
        <w:t>"</w:t>
      </w:r>
    </w:p>
    <w:p w:rsidR="00AE714E" w:rsidRDefault="00AE714E" w:rsidP="00AE714E">
      <w:pPr>
        <w:jc w:val="center"/>
        <w:rPr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268"/>
        <w:gridCol w:w="5812"/>
        <w:gridCol w:w="1985"/>
        <w:gridCol w:w="3260"/>
        <w:gridCol w:w="1559"/>
      </w:tblGrid>
      <w:tr w:rsidR="00AE714E" w:rsidRPr="0057445B" w:rsidTr="00B92D15">
        <w:trPr>
          <w:trHeight w:val="473"/>
        </w:trPr>
        <w:tc>
          <w:tcPr>
            <w:tcW w:w="1276" w:type="dxa"/>
          </w:tcPr>
          <w:p w:rsidR="00AE714E" w:rsidRPr="0057445B" w:rsidRDefault="00AE714E" w:rsidP="00B92D15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Направление ДЕ</w:t>
            </w:r>
          </w:p>
        </w:tc>
        <w:tc>
          <w:tcPr>
            <w:tcW w:w="2268" w:type="dxa"/>
          </w:tcPr>
          <w:p w:rsidR="00AE714E" w:rsidRPr="0057445B" w:rsidRDefault="00AE714E" w:rsidP="00B92D15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Критерии</w:t>
            </w:r>
            <w:r>
              <w:rPr>
                <w:b/>
                <w:sz w:val="20"/>
                <w:szCs w:val="20"/>
              </w:rPr>
              <w:t xml:space="preserve"> профессиональных умений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Инструмент</w:t>
            </w:r>
            <w:r>
              <w:rPr>
                <w:b/>
                <w:sz w:val="20"/>
                <w:szCs w:val="20"/>
              </w:rPr>
              <w:t>ы, индикаторы</w:t>
            </w:r>
            <w:r w:rsidRPr="0057445B">
              <w:rPr>
                <w:b/>
                <w:sz w:val="20"/>
                <w:szCs w:val="20"/>
              </w:rPr>
              <w:t>, форма проверки</w:t>
            </w:r>
          </w:p>
        </w:tc>
        <w:tc>
          <w:tcPr>
            <w:tcW w:w="1559" w:type="dxa"/>
          </w:tcPr>
          <w:p w:rsidR="00AE714E" w:rsidRPr="0057445B" w:rsidRDefault="00AE714E" w:rsidP="00B92D15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Шкала оцен</w:t>
            </w:r>
            <w:r>
              <w:rPr>
                <w:b/>
                <w:sz w:val="20"/>
                <w:szCs w:val="20"/>
              </w:rPr>
              <w:t>ки</w:t>
            </w:r>
          </w:p>
        </w:tc>
      </w:tr>
      <w:tr w:rsidR="00AE714E" w:rsidRPr="0057445B" w:rsidTr="00B92D15">
        <w:trPr>
          <w:trHeight w:val="102"/>
        </w:trPr>
        <w:tc>
          <w:tcPr>
            <w:tcW w:w="1276" w:type="dxa"/>
            <w:vMerge w:val="restart"/>
          </w:tcPr>
          <w:p w:rsidR="00AE714E" w:rsidRPr="0057445B" w:rsidRDefault="00AE714E" w:rsidP="00B92D15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Профессиональное развитие</w:t>
            </w:r>
          </w:p>
        </w:tc>
        <w:tc>
          <w:tcPr>
            <w:tcW w:w="2268" w:type="dxa"/>
            <w:vMerge w:val="restart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Наличие траектории профессионального развития (самообразование)</w:t>
            </w:r>
          </w:p>
        </w:tc>
        <w:tc>
          <w:tcPr>
            <w:tcW w:w="5812" w:type="dxa"/>
          </w:tcPr>
          <w:p w:rsidR="00AE714E" w:rsidRPr="0057445B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>Системное повышение квалификации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(не менее 1 раза в 3 года)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Сертификаты курсов ПК</w:t>
            </w:r>
          </w:p>
        </w:tc>
        <w:tc>
          <w:tcPr>
            <w:tcW w:w="1559" w:type="dxa"/>
          </w:tcPr>
          <w:p w:rsidR="00AE714E" w:rsidRPr="0057445B" w:rsidRDefault="00AE714E" w:rsidP="00B92D15">
            <w:pPr>
              <w:jc w:val="center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1</w:t>
            </w:r>
          </w:p>
        </w:tc>
      </w:tr>
      <w:tr w:rsidR="00AE714E" w:rsidRPr="0057445B" w:rsidTr="00B92D15">
        <w:trPr>
          <w:trHeight w:val="470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 xml:space="preserve">Участие в обучающих и научно-практических семинарах, тренингах, конференциях на различных уровнях (ОО, город, край) 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Наблюдение, личная заинтересованность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Листы регистрации участников семинаров</w:t>
            </w:r>
          </w:p>
        </w:tc>
        <w:tc>
          <w:tcPr>
            <w:tcW w:w="1559" w:type="dxa"/>
          </w:tcPr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 участвует</w:t>
            </w:r>
          </w:p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1-школа</w:t>
            </w:r>
          </w:p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-город</w:t>
            </w:r>
          </w:p>
          <w:p w:rsidR="00AE714E" w:rsidRPr="0057445B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3-край</w:t>
            </w:r>
          </w:p>
        </w:tc>
      </w:tr>
      <w:tr w:rsidR="00AE714E" w:rsidRPr="0057445B" w:rsidTr="00B92D15">
        <w:trPr>
          <w:trHeight w:val="256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 xml:space="preserve">Наличие проекта (программы, методической темы) 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Экспертиза зам. директора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>Материалы проекта (программы, методической темы)</w:t>
            </w:r>
          </w:p>
        </w:tc>
        <w:tc>
          <w:tcPr>
            <w:tcW w:w="1559" w:type="dxa"/>
          </w:tcPr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 xml:space="preserve">нет </w:t>
            </w:r>
            <w:proofErr w:type="spellStart"/>
            <w:r>
              <w:rPr>
                <w:sz w:val="16"/>
                <w:szCs w:val="16"/>
              </w:rPr>
              <w:t>прог\проекта</w:t>
            </w:r>
            <w:proofErr w:type="spellEnd"/>
          </w:p>
          <w:p w:rsidR="00AE714E" w:rsidRPr="008724C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1-есть </w:t>
            </w:r>
            <w:proofErr w:type="spellStart"/>
            <w:r>
              <w:rPr>
                <w:sz w:val="16"/>
                <w:szCs w:val="16"/>
              </w:rPr>
              <w:t>прог\проект</w:t>
            </w:r>
            <w:proofErr w:type="spellEnd"/>
          </w:p>
        </w:tc>
      </w:tr>
      <w:tr w:rsidR="00AE714E" w:rsidRPr="0057445B" w:rsidTr="00B92D15">
        <w:trPr>
          <w:trHeight w:val="256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>Участие в профессиональных конкурсах на различных уровнях (ОО, город, край)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Наблюдение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Протоколы по РЕ участия</w:t>
            </w:r>
          </w:p>
        </w:tc>
        <w:tc>
          <w:tcPr>
            <w:tcW w:w="1559" w:type="dxa"/>
          </w:tcPr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 участвует</w:t>
            </w:r>
          </w:p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1-школа</w:t>
            </w:r>
          </w:p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-город</w:t>
            </w:r>
          </w:p>
          <w:p w:rsidR="00AE714E" w:rsidRPr="0057445B" w:rsidRDefault="00AE714E" w:rsidP="00B92D1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3-край</w:t>
            </w:r>
          </w:p>
        </w:tc>
      </w:tr>
      <w:tr w:rsidR="00AE714E" w:rsidRPr="0057445B" w:rsidTr="00B92D15">
        <w:trPr>
          <w:trHeight w:val="256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>Обобщение и распространение собственного      педагогического опыта и мастерства в форме мастер-классов, учебных занятий и др. на различных уровнях (ОО, город, край)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Наблюдение, анализ качества мероприятий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proofErr w:type="spellStart"/>
            <w:r w:rsidRPr="0057445B">
              <w:rPr>
                <w:sz w:val="20"/>
                <w:szCs w:val="20"/>
              </w:rPr>
              <w:t>Оргпроекты</w:t>
            </w:r>
            <w:proofErr w:type="spellEnd"/>
            <w:r w:rsidRPr="0057445B">
              <w:rPr>
                <w:sz w:val="20"/>
                <w:szCs w:val="20"/>
              </w:rPr>
              <w:t xml:space="preserve">, фото и видеоматериалы </w:t>
            </w:r>
            <w:r w:rsidRPr="0057445B">
              <w:rPr>
                <w:rFonts w:cs="Calibri"/>
                <w:sz w:val="20"/>
                <w:szCs w:val="20"/>
                <w:lang w:eastAsia="ar-SA"/>
              </w:rPr>
              <w:t>мастер-классов, учебных занятий и др.</w:t>
            </w:r>
          </w:p>
        </w:tc>
        <w:tc>
          <w:tcPr>
            <w:tcW w:w="1559" w:type="dxa"/>
          </w:tcPr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 участвует</w:t>
            </w:r>
          </w:p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1-школа</w:t>
            </w:r>
          </w:p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-город</w:t>
            </w:r>
          </w:p>
          <w:p w:rsidR="00AE714E" w:rsidRPr="0057445B" w:rsidRDefault="00AE714E" w:rsidP="00B92D1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3-край</w:t>
            </w:r>
          </w:p>
        </w:tc>
      </w:tr>
      <w:tr w:rsidR="00AE714E" w:rsidRPr="0057445B" w:rsidTr="00B92D15">
        <w:trPr>
          <w:trHeight w:val="452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 xml:space="preserve">Выступления на научно-практических конференциях, семинарах и др. на различных уровнях (ОО, город, край) 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Наблюдение, анализ качества мероприятий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proofErr w:type="spellStart"/>
            <w:r w:rsidRPr="0057445B">
              <w:rPr>
                <w:sz w:val="20"/>
                <w:szCs w:val="20"/>
              </w:rPr>
              <w:t>Оргпроекты</w:t>
            </w:r>
            <w:proofErr w:type="spellEnd"/>
            <w:r w:rsidRPr="0057445B">
              <w:rPr>
                <w:sz w:val="20"/>
                <w:szCs w:val="20"/>
              </w:rPr>
              <w:t xml:space="preserve">, фото и видеоматериалы </w:t>
            </w:r>
            <w:r w:rsidRPr="0057445B">
              <w:rPr>
                <w:rFonts w:cs="Calibri"/>
                <w:sz w:val="20"/>
                <w:szCs w:val="20"/>
                <w:lang w:eastAsia="ar-SA"/>
              </w:rPr>
              <w:t>мастер-классов, учебных занятий и др.</w:t>
            </w:r>
          </w:p>
        </w:tc>
        <w:tc>
          <w:tcPr>
            <w:tcW w:w="1559" w:type="dxa"/>
          </w:tcPr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 участвует</w:t>
            </w:r>
          </w:p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1-школа</w:t>
            </w:r>
          </w:p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-город</w:t>
            </w:r>
          </w:p>
          <w:p w:rsidR="00AE714E" w:rsidRPr="0057445B" w:rsidRDefault="00AE714E" w:rsidP="00B92D1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3-край</w:t>
            </w:r>
          </w:p>
        </w:tc>
      </w:tr>
      <w:tr w:rsidR="00AE714E" w:rsidRPr="0057445B" w:rsidTr="00B92D15">
        <w:trPr>
          <w:trHeight w:val="218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>Наличие публикаций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Наблюдение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Данные о качестве представленных материалов</w:t>
            </w:r>
          </w:p>
        </w:tc>
        <w:tc>
          <w:tcPr>
            <w:tcW w:w="1559" w:type="dxa"/>
          </w:tcPr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 участвует</w:t>
            </w:r>
          </w:p>
          <w:p w:rsidR="00AE714E" w:rsidRPr="006F5BE3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1-за </w:t>
            </w:r>
            <w:proofErr w:type="spellStart"/>
            <w:r>
              <w:rPr>
                <w:sz w:val="16"/>
                <w:szCs w:val="16"/>
              </w:rPr>
              <w:t>кажд.материал</w:t>
            </w:r>
            <w:proofErr w:type="spellEnd"/>
          </w:p>
        </w:tc>
      </w:tr>
      <w:tr w:rsidR="00AE714E" w:rsidRPr="0057445B" w:rsidTr="00B92D15">
        <w:trPr>
          <w:trHeight w:val="218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 xml:space="preserve">Участие в сетевых сообществах, </w:t>
            </w:r>
            <w:proofErr w:type="spellStart"/>
            <w:r w:rsidRPr="0057445B">
              <w:rPr>
                <w:rFonts w:cs="Calibri"/>
                <w:sz w:val="20"/>
                <w:szCs w:val="20"/>
                <w:lang w:eastAsia="ar-SA"/>
              </w:rPr>
              <w:t>вебинарах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 xml:space="preserve"> (форумы, материалы УЗ 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идр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Наблюдение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Данные по РЕ участия</w:t>
            </w:r>
          </w:p>
        </w:tc>
        <w:tc>
          <w:tcPr>
            <w:tcW w:w="1559" w:type="dxa"/>
          </w:tcPr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 участвует</w:t>
            </w:r>
          </w:p>
          <w:p w:rsidR="00AE714E" w:rsidRDefault="00AE714E" w:rsidP="00B92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1-за </w:t>
            </w:r>
            <w:proofErr w:type="spellStart"/>
            <w:r>
              <w:rPr>
                <w:sz w:val="16"/>
                <w:szCs w:val="16"/>
              </w:rPr>
              <w:t>кажд.выставл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E714E" w:rsidRPr="0057445B" w:rsidRDefault="00AE714E" w:rsidP="00B92D1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материал</w:t>
            </w:r>
          </w:p>
        </w:tc>
      </w:tr>
      <w:tr w:rsidR="00AE714E" w:rsidRPr="0057445B" w:rsidTr="00B92D15">
        <w:trPr>
          <w:trHeight w:val="218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>Работа/руководство творческой группой по выбранному направлению (в рамках экспериментальной, инновационной деятельности)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Входит в состав рабочей группы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Приказ. Программа (план) работы педагога\</w:t>
            </w:r>
            <w:r w:rsidRPr="0057445B">
              <w:rPr>
                <w:rFonts w:cs="Calibri"/>
                <w:sz w:val="20"/>
                <w:szCs w:val="20"/>
                <w:lang w:eastAsia="ar-SA"/>
              </w:rPr>
              <w:t>творческой группы</w:t>
            </w:r>
          </w:p>
        </w:tc>
        <w:tc>
          <w:tcPr>
            <w:tcW w:w="1559" w:type="dxa"/>
          </w:tcPr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 участвует</w:t>
            </w:r>
          </w:p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1-входит в состав группы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-руковод.групой</w:t>
            </w:r>
          </w:p>
        </w:tc>
      </w:tr>
      <w:tr w:rsidR="00AE714E" w:rsidRPr="0057445B" w:rsidTr="00B92D15">
        <w:trPr>
          <w:trHeight w:val="218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>Исполнительская культура. Выполнение нормативных и локальных актов.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Наблюдение.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Справка по итогам проверки.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Приказы о нарушениях</w:t>
            </w:r>
          </w:p>
        </w:tc>
        <w:tc>
          <w:tcPr>
            <w:tcW w:w="1559" w:type="dxa"/>
          </w:tcPr>
          <w:p w:rsidR="00AE714E" w:rsidRPr="0057445B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отсутствует</w:t>
            </w:r>
          </w:p>
          <w:p w:rsidR="00AE714E" w:rsidRPr="0057445B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-присут.частично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-соотв.полностью</w:t>
            </w:r>
          </w:p>
        </w:tc>
      </w:tr>
      <w:tr w:rsidR="00AE714E" w:rsidRPr="0057445B" w:rsidTr="00B92D15">
        <w:trPr>
          <w:trHeight w:val="218"/>
        </w:trPr>
        <w:tc>
          <w:tcPr>
            <w:tcW w:w="1276" w:type="dxa"/>
            <w:vMerge w:val="restart"/>
          </w:tcPr>
          <w:p w:rsidR="00AE714E" w:rsidRPr="0057445B" w:rsidRDefault="00AE714E" w:rsidP="00B92D15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Программирование, проектирование, рефлексия</w:t>
            </w:r>
          </w:p>
        </w:tc>
        <w:tc>
          <w:tcPr>
            <w:tcW w:w="2268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Разработка рабочих программ, программ ВУД и планов воспитательной ДЕ</w:t>
            </w:r>
          </w:p>
        </w:tc>
        <w:tc>
          <w:tcPr>
            <w:tcW w:w="5812" w:type="dxa"/>
          </w:tcPr>
          <w:p w:rsidR="00AE714E" w:rsidRPr="0057445B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sz w:val="20"/>
                <w:szCs w:val="20"/>
              </w:rPr>
              <w:t>Разрабатывает рабочую программу по учебному предмету, программу ВУД, план воспитательной ДЕ в соответствии с положением о РП, программе ВУД и ВР, ООП школы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Экспертиза зам. директора 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Положение о рабочей программе, программе ВУД и плане воспитательной ДЕ</w:t>
            </w:r>
          </w:p>
        </w:tc>
        <w:tc>
          <w:tcPr>
            <w:tcW w:w="1559" w:type="dxa"/>
          </w:tcPr>
          <w:p w:rsidR="00AE714E" w:rsidRPr="0057445B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 xml:space="preserve">0-не </w:t>
            </w:r>
            <w:proofErr w:type="spellStart"/>
            <w:r w:rsidRPr="0057445B">
              <w:rPr>
                <w:sz w:val="16"/>
                <w:szCs w:val="16"/>
              </w:rPr>
              <w:t>соотв</w:t>
            </w:r>
            <w:r>
              <w:rPr>
                <w:sz w:val="16"/>
                <w:szCs w:val="16"/>
              </w:rPr>
              <w:t>етств</w:t>
            </w:r>
            <w:proofErr w:type="spellEnd"/>
            <w:r w:rsidRPr="0057445B">
              <w:rPr>
                <w:sz w:val="16"/>
                <w:szCs w:val="16"/>
              </w:rPr>
              <w:t>.</w:t>
            </w:r>
          </w:p>
          <w:p w:rsidR="00AE714E" w:rsidRPr="0057445B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</w:t>
            </w:r>
            <w:r w:rsidRPr="0057445B">
              <w:rPr>
                <w:sz w:val="16"/>
                <w:szCs w:val="16"/>
              </w:rPr>
              <w:t>соотв</w:t>
            </w:r>
            <w:r>
              <w:rPr>
                <w:sz w:val="16"/>
                <w:szCs w:val="16"/>
              </w:rPr>
              <w:t>ет.частично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-соотв.полностью</w:t>
            </w:r>
          </w:p>
        </w:tc>
      </w:tr>
      <w:tr w:rsidR="00765C50" w:rsidRPr="0057445B" w:rsidTr="008D7486">
        <w:trPr>
          <w:trHeight w:val="964"/>
        </w:trPr>
        <w:tc>
          <w:tcPr>
            <w:tcW w:w="1276" w:type="dxa"/>
            <w:vMerge/>
          </w:tcPr>
          <w:p w:rsidR="00765C50" w:rsidRPr="0057445B" w:rsidRDefault="00765C50" w:rsidP="00B92D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65C50" w:rsidRDefault="00765C50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Наличие программы</w:t>
            </w:r>
          </w:p>
          <w:p w:rsidR="00765C50" w:rsidRPr="0057445B" w:rsidRDefault="00765C50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\проекта </w:t>
            </w:r>
            <w:r>
              <w:rPr>
                <w:sz w:val="20"/>
                <w:szCs w:val="20"/>
              </w:rPr>
              <w:t xml:space="preserve">в рамках </w:t>
            </w:r>
            <w:proofErr w:type="spellStart"/>
            <w:r>
              <w:rPr>
                <w:sz w:val="20"/>
                <w:szCs w:val="20"/>
              </w:rPr>
              <w:t>образов.</w:t>
            </w:r>
            <w:r w:rsidRPr="0057445B">
              <w:rPr>
                <w:sz w:val="20"/>
                <w:szCs w:val="20"/>
              </w:rPr>
              <w:t>\</w:t>
            </w:r>
            <w:r>
              <w:rPr>
                <w:sz w:val="20"/>
                <w:szCs w:val="20"/>
              </w:rPr>
              <w:t>воспитат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7445B">
              <w:rPr>
                <w:sz w:val="20"/>
                <w:szCs w:val="20"/>
              </w:rPr>
              <w:t xml:space="preserve"> ДЕ</w:t>
            </w:r>
          </w:p>
        </w:tc>
        <w:tc>
          <w:tcPr>
            <w:tcW w:w="5812" w:type="dxa"/>
          </w:tcPr>
          <w:p w:rsidR="00765C50" w:rsidRPr="0057445B" w:rsidRDefault="00765C50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Организует образовательную\воспитательную ДЕ на основе программы\проекта </w:t>
            </w:r>
          </w:p>
        </w:tc>
        <w:tc>
          <w:tcPr>
            <w:tcW w:w="1985" w:type="dxa"/>
          </w:tcPr>
          <w:p w:rsidR="00765C50" w:rsidRPr="0057445B" w:rsidRDefault="00765C50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Экспертиза зам. директора </w:t>
            </w:r>
          </w:p>
        </w:tc>
        <w:tc>
          <w:tcPr>
            <w:tcW w:w="3260" w:type="dxa"/>
          </w:tcPr>
          <w:p w:rsidR="00765C50" w:rsidRPr="0057445B" w:rsidRDefault="00765C50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Положение о программе\проекте </w:t>
            </w:r>
          </w:p>
        </w:tc>
        <w:tc>
          <w:tcPr>
            <w:tcW w:w="1559" w:type="dxa"/>
          </w:tcPr>
          <w:p w:rsidR="00765C50" w:rsidRDefault="00765C50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нет программы\ проекта</w:t>
            </w:r>
          </w:p>
          <w:p w:rsidR="00765C50" w:rsidRPr="0057445B" w:rsidRDefault="00765C50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1-есть программа \проект</w:t>
            </w:r>
          </w:p>
        </w:tc>
      </w:tr>
      <w:tr w:rsidR="00875F05" w:rsidRPr="0057445B" w:rsidTr="00335353">
        <w:trPr>
          <w:trHeight w:val="710"/>
        </w:trPr>
        <w:tc>
          <w:tcPr>
            <w:tcW w:w="1276" w:type="dxa"/>
            <w:vMerge/>
          </w:tcPr>
          <w:p w:rsidR="00875F05" w:rsidRPr="0057445B" w:rsidRDefault="00875F05" w:rsidP="00B92D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84" w:type="dxa"/>
            <w:gridSpan w:val="5"/>
          </w:tcPr>
          <w:p w:rsidR="00875F05" w:rsidRPr="0057445B" w:rsidRDefault="00875F05" w:rsidP="00B92D15">
            <w:pPr>
              <w:jc w:val="both"/>
              <w:rPr>
                <w:sz w:val="16"/>
                <w:szCs w:val="16"/>
              </w:rPr>
            </w:pPr>
          </w:p>
        </w:tc>
      </w:tr>
      <w:tr w:rsidR="00AE714E" w:rsidRPr="0057445B" w:rsidTr="00B92D15">
        <w:trPr>
          <w:trHeight w:val="660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Проектирование УЗ, занятия ВУД, воспитательного мероприятия</w:t>
            </w: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Выделяет планируемые РЕ на УЗ, занятие ВУД  и воспитательное мероприятие в соответствии с требованиям </w:t>
            </w:r>
            <w:proofErr w:type="spellStart"/>
            <w:r w:rsidRPr="0057445B">
              <w:rPr>
                <w:sz w:val="20"/>
                <w:szCs w:val="20"/>
              </w:rPr>
              <w:t>операционализации</w:t>
            </w:r>
            <w:proofErr w:type="spellEnd"/>
            <w:r w:rsidRPr="0057445B">
              <w:rPr>
                <w:sz w:val="20"/>
                <w:szCs w:val="20"/>
              </w:rPr>
              <w:t xml:space="preserve"> и планируемыми РЕ ООП школы</w:t>
            </w:r>
          </w:p>
        </w:tc>
        <w:tc>
          <w:tcPr>
            <w:tcW w:w="1985" w:type="dxa"/>
            <w:vMerge w:val="restart"/>
          </w:tcPr>
          <w:p w:rsidR="00AE714E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Экспертиза зам. </w:t>
            </w:r>
            <w:r>
              <w:rPr>
                <w:sz w:val="20"/>
                <w:szCs w:val="20"/>
              </w:rPr>
              <w:t>д</w:t>
            </w:r>
            <w:r w:rsidRPr="0057445B">
              <w:rPr>
                <w:sz w:val="20"/>
                <w:szCs w:val="20"/>
              </w:rPr>
              <w:t>иректора</w:t>
            </w:r>
          </w:p>
          <w:p w:rsidR="00AE714E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ВШК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поурочного планирования</w:t>
            </w:r>
          </w:p>
        </w:tc>
        <w:tc>
          <w:tcPr>
            <w:tcW w:w="3260" w:type="dxa"/>
            <w:vMerge w:val="restart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Требования к РЕ ООП. Технологическая карта УЗ. Аспектный анализ УЗ, занятия ВУД, воспитательного мероприятия</w:t>
            </w:r>
          </w:p>
        </w:tc>
        <w:tc>
          <w:tcPr>
            <w:tcW w:w="1559" w:type="dxa"/>
          </w:tcPr>
          <w:p w:rsidR="00AE714E" w:rsidRPr="0057445B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 выделяет</w:t>
            </w:r>
          </w:p>
          <w:p w:rsidR="00AE714E" w:rsidRPr="0057445B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-выдел.частично</w:t>
            </w:r>
          </w:p>
          <w:p w:rsidR="00AE714E" w:rsidRPr="0057445B" w:rsidRDefault="00AE714E" w:rsidP="00B92D15">
            <w:pPr>
              <w:rPr>
                <w:sz w:val="20"/>
                <w:szCs w:val="20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-соотв.полностью</w:t>
            </w:r>
          </w:p>
        </w:tc>
      </w:tr>
      <w:tr w:rsidR="00AE714E" w:rsidRPr="0057445B" w:rsidTr="00B92D15">
        <w:trPr>
          <w:trHeight w:val="790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Проектирует УЗ, занятие ВУД, воспитательное мероприятие в соответствии с разработанной и утвержденной на уровне ОО технологической карте</w:t>
            </w:r>
            <w:r>
              <w:rPr>
                <w:sz w:val="20"/>
                <w:szCs w:val="20"/>
              </w:rPr>
              <w:t>, с требованиями к УЗ в формате ФГОС, требованиями к воспитательному</w:t>
            </w:r>
            <w:r w:rsidRPr="0057445B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1985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714E" w:rsidRPr="0057445B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 xml:space="preserve">0-не </w:t>
            </w:r>
            <w:proofErr w:type="spellStart"/>
            <w:r w:rsidRPr="0057445B">
              <w:rPr>
                <w:sz w:val="16"/>
                <w:szCs w:val="16"/>
              </w:rPr>
              <w:t>соотв</w:t>
            </w:r>
            <w:r>
              <w:rPr>
                <w:sz w:val="16"/>
                <w:szCs w:val="16"/>
              </w:rPr>
              <w:t>етств</w:t>
            </w:r>
            <w:proofErr w:type="spellEnd"/>
            <w:r w:rsidRPr="0057445B">
              <w:rPr>
                <w:sz w:val="16"/>
                <w:szCs w:val="16"/>
              </w:rPr>
              <w:t>.</w:t>
            </w:r>
          </w:p>
          <w:p w:rsidR="00AE714E" w:rsidRPr="0057445B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</w:t>
            </w:r>
            <w:r w:rsidRPr="0057445B">
              <w:rPr>
                <w:sz w:val="16"/>
                <w:szCs w:val="16"/>
              </w:rPr>
              <w:t>соотв</w:t>
            </w:r>
            <w:r>
              <w:rPr>
                <w:sz w:val="16"/>
                <w:szCs w:val="16"/>
              </w:rPr>
              <w:t>ет.частично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-соотв.полностью</w:t>
            </w:r>
          </w:p>
        </w:tc>
      </w:tr>
      <w:tr w:rsidR="00AE714E" w:rsidRPr="0057445B" w:rsidTr="00B92D15">
        <w:trPr>
          <w:trHeight w:val="267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Систематический анализ эффективности УЗ, воспитательных мероприятий, РЕ обучения и воспитания</w:t>
            </w: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Проводит статистический, факторный, ресурсный анализ по РЕ тематических КР и в ходе изучения программного материала. Выделяет причины затруднений и действий по устранению пробелов. 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ВШК, анализы контрольных срезов</w:t>
            </w:r>
          </w:p>
        </w:tc>
        <w:tc>
          <w:tcPr>
            <w:tcW w:w="3260" w:type="dxa"/>
          </w:tcPr>
          <w:p w:rsidR="00AE714E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Собеседование</w:t>
            </w:r>
            <w:r>
              <w:rPr>
                <w:sz w:val="20"/>
                <w:szCs w:val="20"/>
              </w:rPr>
              <w:t>.</w:t>
            </w:r>
          </w:p>
          <w:p w:rsidR="00AE714E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7445B">
              <w:rPr>
                <w:sz w:val="20"/>
                <w:szCs w:val="20"/>
              </w:rPr>
              <w:t>ачество статистического, факторного, ресурсного анализа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559" w:type="dxa"/>
          </w:tcPr>
          <w:p w:rsidR="00AE714E" w:rsidRPr="0057445B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 xml:space="preserve">0-не </w:t>
            </w:r>
            <w:r>
              <w:rPr>
                <w:sz w:val="16"/>
                <w:szCs w:val="16"/>
              </w:rPr>
              <w:t>проводит</w:t>
            </w:r>
          </w:p>
          <w:p w:rsidR="00AE714E" w:rsidRPr="0057445B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-проводит эпизодически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-проводит систематически</w:t>
            </w:r>
          </w:p>
        </w:tc>
      </w:tr>
      <w:tr w:rsidR="00AE714E" w:rsidRPr="0057445B" w:rsidTr="00B92D15">
        <w:trPr>
          <w:trHeight w:val="413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Осуществляет корректировку образовательной ДЕ с учетом полученных РЕ и оценки эффективности учебных занятий.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ВШК</w:t>
            </w:r>
          </w:p>
        </w:tc>
        <w:tc>
          <w:tcPr>
            <w:tcW w:w="3260" w:type="dxa"/>
          </w:tcPr>
          <w:p w:rsidR="00AE714E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Собеседование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714E" w:rsidRPr="0057445B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 xml:space="preserve">0-не </w:t>
            </w:r>
            <w:proofErr w:type="spellStart"/>
            <w:r>
              <w:rPr>
                <w:sz w:val="16"/>
                <w:szCs w:val="16"/>
              </w:rPr>
              <w:t>коррект</w:t>
            </w:r>
            <w:proofErr w:type="spellEnd"/>
            <w:r>
              <w:rPr>
                <w:sz w:val="16"/>
                <w:szCs w:val="16"/>
              </w:rPr>
              <w:t>. ДЕ</w:t>
            </w:r>
          </w:p>
          <w:p w:rsidR="00AE714E" w:rsidRPr="0057445B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-коррек.эпизодич.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-коррек.регулярно</w:t>
            </w:r>
          </w:p>
        </w:tc>
      </w:tr>
      <w:tr w:rsidR="00AE714E" w:rsidRPr="0057445B" w:rsidTr="00B92D15">
        <w:trPr>
          <w:trHeight w:val="267"/>
        </w:trPr>
        <w:tc>
          <w:tcPr>
            <w:tcW w:w="1276" w:type="dxa"/>
            <w:vMerge w:val="restart"/>
          </w:tcPr>
          <w:p w:rsidR="00AE714E" w:rsidRPr="0057445B" w:rsidRDefault="00AE714E" w:rsidP="00B92D15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Общепедагогическая функция. Деятельность по обучению</w:t>
            </w:r>
          </w:p>
        </w:tc>
        <w:tc>
          <w:tcPr>
            <w:tcW w:w="2268" w:type="dxa"/>
            <w:vMerge w:val="restart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Проведение УЗ, занятия ВУД в соответствии с требованиями ФГОС к планируемым РЕ обучения </w:t>
            </w: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Применяет способы, методы, приемы, </w:t>
            </w:r>
            <w:proofErr w:type="spellStart"/>
            <w:r w:rsidRPr="0057445B">
              <w:rPr>
                <w:sz w:val="20"/>
                <w:szCs w:val="20"/>
              </w:rPr>
              <w:t>оргформы</w:t>
            </w:r>
            <w:proofErr w:type="spellEnd"/>
            <w:r w:rsidRPr="0057445B">
              <w:rPr>
                <w:sz w:val="20"/>
                <w:szCs w:val="20"/>
              </w:rPr>
              <w:t>, обеспечивающие достижение всех групп РЕ,  выделенных на УЗ, занятие ВУД, и включение в образовательную ДЕ обучающихся с разным уровнем подготовки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ВШК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Аспектный анализ УЗ, занятия ВУД </w:t>
            </w:r>
          </w:p>
        </w:tc>
        <w:tc>
          <w:tcPr>
            <w:tcW w:w="1559" w:type="dxa"/>
          </w:tcPr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 w:rsidRPr="00BA1190">
              <w:rPr>
                <w:sz w:val="16"/>
                <w:szCs w:val="16"/>
              </w:rPr>
              <w:t>0-не применяет</w:t>
            </w:r>
          </w:p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1-применяет эпизодически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2-применяет регулярно</w:t>
            </w:r>
          </w:p>
        </w:tc>
      </w:tr>
      <w:tr w:rsidR="00AE714E" w:rsidRPr="0057445B" w:rsidTr="00B92D15">
        <w:trPr>
          <w:trHeight w:val="178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Подбирает для УЗ, занятия ВУД задания задачного типа, комплексные задания, </w:t>
            </w:r>
            <w:proofErr w:type="spellStart"/>
            <w:r w:rsidRPr="0057445B">
              <w:rPr>
                <w:sz w:val="20"/>
                <w:szCs w:val="20"/>
              </w:rPr>
              <w:t>разноуровневые</w:t>
            </w:r>
            <w:proofErr w:type="spellEnd"/>
            <w:r w:rsidRPr="0057445B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ВШК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Аспектный анализ УЗ, занятия ВУД</w:t>
            </w:r>
          </w:p>
        </w:tc>
        <w:tc>
          <w:tcPr>
            <w:tcW w:w="1559" w:type="dxa"/>
          </w:tcPr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0-не подбирает</w:t>
            </w:r>
          </w:p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1-подбир.эпизодич</w:t>
            </w:r>
            <w:r w:rsidRPr="00BA1190">
              <w:rPr>
                <w:sz w:val="16"/>
                <w:szCs w:val="16"/>
              </w:rPr>
              <w:t>.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2-подбир.регуляр.</w:t>
            </w:r>
          </w:p>
        </w:tc>
      </w:tr>
      <w:tr w:rsidR="00AE714E" w:rsidRPr="0057445B" w:rsidTr="00B92D15">
        <w:trPr>
          <w:trHeight w:val="178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Подбирает для УЗ задания, направленные на отработку проблемного поля (по РЕ текущего контроля)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ВШК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Аспектный анализ УЗ, занятия ВУД</w:t>
            </w:r>
          </w:p>
        </w:tc>
        <w:tc>
          <w:tcPr>
            <w:tcW w:w="1559" w:type="dxa"/>
          </w:tcPr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0-не подбирает</w:t>
            </w:r>
          </w:p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1-подбир.эпизодич</w:t>
            </w:r>
            <w:r w:rsidRPr="00BA1190">
              <w:rPr>
                <w:sz w:val="16"/>
                <w:szCs w:val="16"/>
              </w:rPr>
              <w:t>.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2-подбир.регуляр.</w:t>
            </w:r>
          </w:p>
        </w:tc>
      </w:tr>
      <w:tr w:rsidR="00AE714E" w:rsidRPr="0057445B" w:rsidTr="00B92D15">
        <w:trPr>
          <w:trHeight w:val="178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Организует </w:t>
            </w:r>
            <w:proofErr w:type="spellStart"/>
            <w:r w:rsidRPr="0057445B">
              <w:rPr>
                <w:sz w:val="20"/>
                <w:szCs w:val="20"/>
              </w:rPr>
              <w:t>критериально-оценочную</w:t>
            </w:r>
            <w:proofErr w:type="spellEnd"/>
            <w:r w:rsidRPr="0057445B">
              <w:rPr>
                <w:sz w:val="20"/>
                <w:szCs w:val="20"/>
              </w:rPr>
              <w:t xml:space="preserve"> и рефлексивно-оценочную ДЕ на УЗ и занятии ВУД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ВШК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Аспектный анализ УЗ, занятия ВУД</w:t>
            </w:r>
          </w:p>
        </w:tc>
        <w:tc>
          <w:tcPr>
            <w:tcW w:w="1559" w:type="dxa"/>
          </w:tcPr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0-не организует</w:t>
            </w:r>
          </w:p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1-орган.эпизодич</w:t>
            </w:r>
            <w:r w:rsidRPr="00BA1190">
              <w:rPr>
                <w:sz w:val="16"/>
                <w:szCs w:val="16"/>
              </w:rPr>
              <w:t>.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2-орган.системно</w:t>
            </w:r>
          </w:p>
        </w:tc>
      </w:tr>
      <w:tr w:rsidR="00AE714E" w:rsidRPr="0057445B" w:rsidTr="00B92D15">
        <w:trPr>
          <w:trHeight w:val="178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Организует проектную и исследовательскую ДЕ в урочной ДЕ (30%) и ВУД ДЕ</w:t>
            </w:r>
          </w:p>
        </w:tc>
        <w:tc>
          <w:tcPr>
            <w:tcW w:w="1985" w:type="dxa"/>
          </w:tcPr>
          <w:p w:rsidR="00AE714E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Экспертиза РП, программ ВУД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proofErr w:type="spellStart"/>
            <w:r>
              <w:rPr>
                <w:sz w:val="20"/>
                <w:szCs w:val="20"/>
              </w:rPr>
              <w:t>учас</w:t>
            </w:r>
            <w:proofErr w:type="spellEnd"/>
            <w:r>
              <w:rPr>
                <w:sz w:val="20"/>
                <w:szCs w:val="20"/>
              </w:rPr>
              <w:t>. в НПК</w:t>
            </w:r>
          </w:p>
        </w:tc>
        <w:tc>
          <w:tcPr>
            <w:tcW w:w="3260" w:type="dxa"/>
          </w:tcPr>
          <w:p w:rsidR="00AE714E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Технологическая карта УЗ, занятия ВУД</w:t>
            </w:r>
            <w:r>
              <w:rPr>
                <w:sz w:val="20"/>
                <w:szCs w:val="20"/>
              </w:rPr>
              <w:t xml:space="preserve"> 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по РЕ НПК</w:t>
            </w:r>
          </w:p>
        </w:tc>
        <w:tc>
          <w:tcPr>
            <w:tcW w:w="1559" w:type="dxa"/>
          </w:tcPr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0-не организует</w:t>
            </w:r>
          </w:p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1-орган.эпизодич</w:t>
            </w:r>
            <w:r w:rsidRPr="00BA1190">
              <w:rPr>
                <w:sz w:val="16"/>
                <w:szCs w:val="16"/>
              </w:rPr>
              <w:t>.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2-орган.системно</w:t>
            </w:r>
          </w:p>
        </w:tc>
      </w:tr>
      <w:tr w:rsidR="00AE714E" w:rsidRPr="0057445B" w:rsidTr="00B92D15">
        <w:trPr>
          <w:trHeight w:val="406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Проводит УЗ, занятия ВУД, с использованием неурочных форм организации ДЕ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ВШК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Аспектный анализ УЗ, занятия ВУД </w:t>
            </w:r>
          </w:p>
        </w:tc>
        <w:tc>
          <w:tcPr>
            <w:tcW w:w="1559" w:type="dxa"/>
          </w:tcPr>
          <w:p w:rsidR="00AE714E" w:rsidRPr="0057445B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менее 15%</w:t>
            </w:r>
          </w:p>
          <w:p w:rsidR="00AE714E" w:rsidRPr="0057445B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-не менее 15-20%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-30%-неур.фор.</w:t>
            </w:r>
          </w:p>
        </w:tc>
      </w:tr>
      <w:tr w:rsidR="00AE714E" w:rsidRPr="0057445B" w:rsidTr="00B92D15">
        <w:trPr>
          <w:trHeight w:val="790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Наличие системы оценки учебных достижений, текущих и итоговых результатов освоения ООП обучающимися</w:t>
            </w: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Организует образовательную ДЕ на основе  технологий и техник оценивания (поддерживающее, формирующее, Дельта и др.) 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Анализ индивидуальной динамики РЕ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Аспектный анализ УЗ.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по РЕ контрольных мероприятий</w:t>
            </w:r>
          </w:p>
        </w:tc>
        <w:tc>
          <w:tcPr>
            <w:tcW w:w="1559" w:type="dxa"/>
          </w:tcPr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0-не использует</w:t>
            </w:r>
          </w:p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1-испол.эпизодич</w:t>
            </w:r>
            <w:r w:rsidRPr="00BA1190">
              <w:rPr>
                <w:sz w:val="16"/>
                <w:szCs w:val="16"/>
              </w:rPr>
              <w:t>.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2-испол.системно одну из технологий</w:t>
            </w:r>
          </w:p>
        </w:tc>
      </w:tr>
      <w:tr w:rsidR="00AE714E" w:rsidRPr="0057445B" w:rsidTr="00B92D15">
        <w:trPr>
          <w:trHeight w:val="259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Ведет системный мониторинг индивидуальных достижений на основе ИД-диагностики (предметные, мышление и понимание, смысловое чтение) 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Анализ индивидуальной динамики РЕ</w:t>
            </w:r>
          </w:p>
        </w:tc>
        <w:tc>
          <w:tcPr>
            <w:tcW w:w="3260" w:type="dxa"/>
          </w:tcPr>
          <w:p w:rsidR="00AE714E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Карты ИД-диагностики РЕ. Форматы, процедуры оценки</w:t>
            </w:r>
            <w:r>
              <w:rPr>
                <w:sz w:val="20"/>
                <w:szCs w:val="20"/>
              </w:rPr>
              <w:t xml:space="preserve"> и</w:t>
            </w:r>
            <w:r w:rsidRPr="0057445B">
              <w:rPr>
                <w:sz w:val="20"/>
                <w:szCs w:val="20"/>
              </w:rPr>
              <w:t xml:space="preserve"> </w:t>
            </w:r>
          </w:p>
          <w:p w:rsidR="00AE714E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ИД-диагностики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 РЕ</w:t>
            </w:r>
          </w:p>
        </w:tc>
        <w:tc>
          <w:tcPr>
            <w:tcW w:w="1559" w:type="dxa"/>
          </w:tcPr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0-не ведет ИД-диагностику</w:t>
            </w:r>
          </w:p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1-ведет ИД-диагностику</w:t>
            </w:r>
          </w:p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2-стабильность РЕ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3-положит.дин.РЕ</w:t>
            </w:r>
          </w:p>
        </w:tc>
      </w:tr>
      <w:tr w:rsidR="002D3774" w:rsidRPr="0057445B" w:rsidTr="00B92D15">
        <w:trPr>
          <w:trHeight w:val="259"/>
        </w:trPr>
        <w:tc>
          <w:tcPr>
            <w:tcW w:w="1276" w:type="dxa"/>
            <w:vMerge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3774" w:rsidRDefault="002D3774" w:rsidP="00B92D15">
            <w:pPr>
              <w:jc w:val="both"/>
              <w:rPr>
                <w:sz w:val="16"/>
                <w:szCs w:val="16"/>
              </w:rPr>
            </w:pPr>
          </w:p>
        </w:tc>
      </w:tr>
      <w:tr w:rsidR="002D3774" w:rsidRPr="0057445B" w:rsidTr="00B92D15">
        <w:trPr>
          <w:trHeight w:val="259"/>
        </w:trPr>
        <w:tc>
          <w:tcPr>
            <w:tcW w:w="1276" w:type="dxa"/>
            <w:vMerge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3774" w:rsidRDefault="002D3774" w:rsidP="00B92D15">
            <w:pPr>
              <w:jc w:val="both"/>
              <w:rPr>
                <w:sz w:val="16"/>
                <w:szCs w:val="16"/>
              </w:rPr>
            </w:pPr>
          </w:p>
        </w:tc>
      </w:tr>
      <w:tr w:rsidR="002D3774" w:rsidRPr="0057445B" w:rsidTr="00B92D15">
        <w:trPr>
          <w:trHeight w:val="259"/>
        </w:trPr>
        <w:tc>
          <w:tcPr>
            <w:tcW w:w="1276" w:type="dxa"/>
            <w:vMerge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3774" w:rsidRDefault="002D3774" w:rsidP="00B92D15">
            <w:pPr>
              <w:jc w:val="both"/>
              <w:rPr>
                <w:sz w:val="16"/>
                <w:szCs w:val="16"/>
              </w:rPr>
            </w:pPr>
          </w:p>
        </w:tc>
      </w:tr>
      <w:tr w:rsidR="002D3774" w:rsidRPr="0057445B" w:rsidTr="00B92D15">
        <w:trPr>
          <w:trHeight w:val="259"/>
        </w:trPr>
        <w:tc>
          <w:tcPr>
            <w:tcW w:w="1276" w:type="dxa"/>
            <w:vMerge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D3774" w:rsidRPr="0057445B" w:rsidRDefault="002D3774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3774" w:rsidRDefault="002D3774" w:rsidP="00B92D15">
            <w:pPr>
              <w:jc w:val="both"/>
              <w:rPr>
                <w:sz w:val="16"/>
                <w:szCs w:val="16"/>
              </w:rPr>
            </w:pPr>
          </w:p>
        </w:tc>
      </w:tr>
      <w:tr w:rsidR="00AE714E" w:rsidRPr="0057445B" w:rsidTr="00B92D15">
        <w:trPr>
          <w:trHeight w:val="790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Осуществляет объективную оценку знаний обучающихся с использованием разных методов и форм контроля (тестовый, разные формы письменного и устного контроля) и в соответствии с реальными учебными возможностями детей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Анализ индивидуальной динамики РЕ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Банк тематических </w:t>
            </w:r>
            <w:proofErr w:type="spellStart"/>
            <w:r w:rsidRPr="0057445B">
              <w:rPr>
                <w:sz w:val="20"/>
                <w:szCs w:val="20"/>
              </w:rPr>
              <w:t>разноуровневых</w:t>
            </w:r>
            <w:proofErr w:type="spellEnd"/>
            <w:r w:rsidRPr="0057445B">
              <w:rPr>
                <w:sz w:val="20"/>
                <w:szCs w:val="20"/>
              </w:rPr>
              <w:t xml:space="preserve"> заданий для организации разных форм контроля, отработки</w:t>
            </w:r>
            <w:r>
              <w:rPr>
                <w:sz w:val="20"/>
                <w:szCs w:val="20"/>
              </w:rPr>
              <w:t xml:space="preserve"> и формирования </w:t>
            </w:r>
            <w:proofErr w:type="spellStart"/>
            <w:r>
              <w:rPr>
                <w:sz w:val="20"/>
                <w:szCs w:val="20"/>
              </w:rPr>
              <w:t>предм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7445B">
              <w:rPr>
                <w:sz w:val="20"/>
                <w:szCs w:val="20"/>
              </w:rPr>
              <w:t xml:space="preserve"> ЗУН</w:t>
            </w:r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1559" w:type="dxa"/>
          </w:tcPr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0-КОД не </w:t>
            </w:r>
            <w:proofErr w:type="spellStart"/>
            <w:r>
              <w:rPr>
                <w:sz w:val="16"/>
                <w:szCs w:val="16"/>
              </w:rPr>
              <w:t>осущест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1-испол.однотипн. формы КОД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2-КОД </w:t>
            </w:r>
            <w:proofErr w:type="spellStart"/>
            <w:r>
              <w:rPr>
                <w:sz w:val="16"/>
                <w:szCs w:val="16"/>
              </w:rPr>
              <w:t>разнообр</w:t>
            </w:r>
            <w:proofErr w:type="spellEnd"/>
            <w:r>
              <w:rPr>
                <w:sz w:val="16"/>
                <w:szCs w:val="16"/>
              </w:rPr>
              <w:t xml:space="preserve">, соответствует </w:t>
            </w:r>
            <w:proofErr w:type="spellStart"/>
            <w:r>
              <w:rPr>
                <w:sz w:val="16"/>
                <w:szCs w:val="16"/>
              </w:rPr>
              <w:t>инд.возмож.обуч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AE714E" w:rsidRPr="0057445B" w:rsidTr="00B92D15">
        <w:trPr>
          <w:trHeight w:val="1380"/>
        </w:trPr>
        <w:tc>
          <w:tcPr>
            <w:tcW w:w="1276" w:type="dxa"/>
            <w:vMerge w:val="restart"/>
          </w:tcPr>
          <w:p w:rsidR="00AE714E" w:rsidRPr="0057445B" w:rsidRDefault="00AE714E" w:rsidP="00B92D15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Деятельность по воспитанию</w:t>
            </w:r>
          </w:p>
          <w:p w:rsidR="00AE714E" w:rsidRPr="0057445B" w:rsidRDefault="00AE714E" w:rsidP="00B92D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Проведение воспитательных мероприятий в соответствии с требованиями ФГОС к планируемым личностным РЕ обучения, обозначенным в ООП школы и программе воспитания класса</w:t>
            </w: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Организует воспитательную ДЕ в классном коллективе на основе воспитательных технологий (технология педагогической поддержки, КТД, и</w:t>
            </w:r>
            <w:r>
              <w:rPr>
                <w:sz w:val="20"/>
                <w:szCs w:val="20"/>
              </w:rPr>
              <w:t>г</w:t>
            </w:r>
            <w:r w:rsidRPr="0057445B">
              <w:rPr>
                <w:sz w:val="20"/>
                <w:szCs w:val="20"/>
              </w:rPr>
              <w:t>ровая, технология индивидуально воспитания, технология организации самовоспитания, технология воспитания духовной культуры молодого поколения, технология воспитания на основе системного подхода и др.)</w:t>
            </w:r>
          </w:p>
        </w:tc>
        <w:tc>
          <w:tcPr>
            <w:tcW w:w="1985" w:type="dxa"/>
          </w:tcPr>
          <w:p w:rsidR="00AE714E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Экспертиза зам. </w:t>
            </w:r>
            <w:r>
              <w:rPr>
                <w:sz w:val="20"/>
                <w:szCs w:val="20"/>
              </w:rPr>
              <w:t>д</w:t>
            </w:r>
            <w:r w:rsidRPr="0057445B">
              <w:rPr>
                <w:sz w:val="20"/>
                <w:szCs w:val="20"/>
              </w:rPr>
              <w:t>иректора</w:t>
            </w:r>
          </w:p>
          <w:p w:rsidR="00AE714E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ВШК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Аспектный анализ </w:t>
            </w:r>
            <w:r>
              <w:rPr>
                <w:sz w:val="20"/>
                <w:szCs w:val="20"/>
              </w:rPr>
              <w:t>воспитательного мероприятия</w:t>
            </w:r>
            <w:r w:rsidRPr="005744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E714E" w:rsidRPr="0012377D" w:rsidRDefault="00AE714E" w:rsidP="00B92D15">
            <w:pPr>
              <w:jc w:val="both"/>
              <w:rPr>
                <w:sz w:val="16"/>
                <w:szCs w:val="16"/>
              </w:rPr>
            </w:pPr>
            <w:r w:rsidRPr="0012377D">
              <w:rPr>
                <w:sz w:val="16"/>
                <w:szCs w:val="16"/>
              </w:rPr>
              <w:t>0-не использует</w:t>
            </w:r>
          </w:p>
          <w:p w:rsidR="00AE714E" w:rsidRPr="0012377D" w:rsidRDefault="00AE714E" w:rsidP="00B92D15">
            <w:pPr>
              <w:jc w:val="both"/>
              <w:rPr>
                <w:sz w:val="16"/>
                <w:szCs w:val="16"/>
              </w:rPr>
            </w:pPr>
            <w:r w:rsidRPr="0012377D">
              <w:rPr>
                <w:sz w:val="16"/>
                <w:szCs w:val="16"/>
              </w:rPr>
              <w:t>1-испол</w:t>
            </w:r>
            <w:r>
              <w:rPr>
                <w:sz w:val="16"/>
                <w:szCs w:val="16"/>
              </w:rPr>
              <w:t xml:space="preserve">ьзует </w:t>
            </w:r>
            <w:r w:rsidRPr="0012377D">
              <w:rPr>
                <w:sz w:val="16"/>
                <w:szCs w:val="16"/>
              </w:rPr>
              <w:t>эпизод</w:t>
            </w:r>
            <w:r>
              <w:rPr>
                <w:sz w:val="16"/>
                <w:szCs w:val="16"/>
              </w:rPr>
              <w:t>ически</w:t>
            </w:r>
          </w:p>
          <w:p w:rsidR="00AE714E" w:rsidRPr="0057445B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77D">
              <w:rPr>
                <w:rFonts w:ascii="Times New Roman" w:hAnsi="Times New Roman"/>
                <w:sz w:val="16"/>
                <w:szCs w:val="16"/>
              </w:rPr>
              <w:t>2-испол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ьзует </w:t>
            </w:r>
            <w:r w:rsidRPr="0012377D">
              <w:rPr>
                <w:rFonts w:ascii="Times New Roman" w:hAnsi="Times New Roman"/>
                <w:sz w:val="16"/>
                <w:szCs w:val="16"/>
              </w:rPr>
              <w:t>системн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12377D">
              <w:rPr>
                <w:rFonts w:ascii="Times New Roman" w:hAnsi="Times New Roman"/>
                <w:sz w:val="16"/>
                <w:szCs w:val="16"/>
              </w:rPr>
              <w:t xml:space="preserve"> одну из технол</w:t>
            </w:r>
            <w:r>
              <w:rPr>
                <w:rFonts w:ascii="Times New Roman" w:hAnsi="Times New Roman"/>
                <w:sz w:val="16"/>
                <w:szCs w:val="16"/>
              </w:rPr>
              <w:t>огий</w:t>
            </w:r>
          </w:p>
        </w:tc>
      </w:tr>
      <w:tr w:rsidR="00AE714E" w:rsidRPr="0057445B" w:rsidTr="00B92D15">
        <w:trPr>
          <w:trHeight w:val="271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Проводит воспитательные мероприятия инновационных форм по всем видам ДЕ (учебной, игровой, трудовой, спортивной, социальной, художественной и т.д.): образовательные экскурсии, походы, экспедиции, культурно-досуговые мероприятия, в форме шоу-технологий (КВН, соревнования, публичные конкурсы, </w:t>
            </w:r>
            <w:proofErr w:type="spellStart"/>
            <w:r w:rsidRPr="0057445B">
              <w:rPr>
                <w:sz w:val="20"/>
                <w:szCs w:val="20"/>
              </w:rPr>
              <w:t>флеш-моб</w:t>
            </w:r>
            <w:proofErr w:type="spellEnd"/>
            <w:r w:rsidRPr="0057445B">
              <w:rPr>
                <w:sz w:val="20"/>
                <w:szCs w:val="20"/>
              </w:rPr>
              <w:t>), рефлексивный классный час, тренинг общения, образовательное событие, волонтерская работа, акции и др.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Экспертиза плана ВР.</w:t>
            </w:r>
          </w:p>
          <w:p w:rsidR="00AE714E" w:rsidRPr="0057445B" w:rsidRDefault="00AE714E" w:rsidP="00B92D15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Анкетирование</w:t>
            </w:r>
          </w:p>
          <w:p w:rsidR="00AE714E" w:rsidRPr="0057445B" w:rsidRDefault="00AE714E" w:rsidP="00B92D15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Открытые классные мероприятия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Аспектный анализ </w:t>
            </w:r>
            <w:r>
              <w:rPr>
                <w:sz w:val="20"/>
                <w:szCs w:val="20"/>
              </w:rPr>
              <w:t>воспитательного мероприятия</w:t>
            </w:r>
          </w:p>
        </w:tc>
        <w:tc>
          <w:tcPr>
            <w:tcW w:w="1559" w:type="dxa"/>
          </w:tcPr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0-не проводит</w:t>
            </w:r>
          </w:p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1-проводит эпизодически</w:t>
            </w:r>
          </w:p>
          <w:p w:rsidR="00AE714E" w:rsidRPr="0057445B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77D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</w:rPr>
              <w:t>прооводит систематически</w:t>
            </w:r>
          </w:p>
        </w:tc>
      </w:tr>
      <w:tr w:rsidR="00AE714E" w:rsidRPr="0057445B" w:rsidTr="00B92D15">
        <w:trPr>
          <w:trHeight w:val="271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Наличие системы оценки личностных РЕ обучающихся в соответствии с РЕ ООП</w:t>
            </w: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Ведет системный мониторинг сформированности личностных РЕ обучающихся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Анализ индивидуальной динамики РЕ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Карты диагностики личностных РЕ. Форматы, процедуры оценки</w:t>
            </w:r>
          </w:p>
        </w:tc>
        <w:tc>
          <w:tcPr>
            <w:tcW w:w="1559" w:type="dxa"/>
          </w:tcPr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 </w:t>
            </w:r>
            <w:proofErr w:type="spellStart"/>
            <w:r>
              <w:rPr>
                <w:sz w:val="16"/>
                <w:szCs w:val="16"/>
              </w:rPr>
              <w:t>монит.не</w:t>
            </w:r>
            <w:proofErr w:type="spellEnd"/>
            <w:r>
              <w:rPr>
                <w:sz w:val="16"/>
                <w:szCs w:val="16"/>
              </w:rPr>
              <w:t xml:space="preserve"> ведет</w:t>
            </w:r>
          </w:p>
          <w:p w:rsidR="00AE714E" w:rsidRPr="00BA1190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1-монит.вед.эпиз.</w:t>
            </w:r>
          </w:p>
          <w:p w:rsidR="00AE714E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270C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9D270C">
              <w:rPr>
                <w:rFonts w:ascii="Times New Roman" w:hAnsi="Times New Roman"/>
                <w:sz w:val="16"/>
                <w:szCs w:val="16"/>
              </w:rPr>
              <w:t>монит</w:t>
            </w:r>
            <w:r>
              <w:rPr>
                <w:rFonts w:ascii="Times New Roman" w:hAnsi="Times New Roman"/>
                <w:sz w:val="16"/>
                <w:szCs w:val="16"/>
              </w:rPr>
              <w:t>ор</w:t>
            </w:r>
            <w:r w:rsidRPr="009D270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ведет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системно</w:t>
            </w:r>
          </w:p>
          <w:p w:rsidR="00AE714E" w:rsidRDefault="00AE714E" w:rsidP="00B92D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3-стабильность РЕ</w:t>
            </w:r>
          </w:p>
          <w:p w:rsidR="00AE714E" w:rsidRPr="009D270C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4059">
              <w:rPr>
                <w:rFonts w:ascii="Times New Roman" w:hAnsi="Times New Roman"/>
                <w:sz w:val="16"/>
                <w:szCs w:val="16"/>
              </w:rPr>
              <w:t>4-положит.дин.РЕ</w:t>
            </w:r>
          </w:p>
        </w:tc>
      </w:tr>
      <w:tr w:rsidR="00AE714E" w:rsidRPr="0057445B" w:rsidTr="00B92D15">
        <w:trPr>
          <w:trHeight w:val="271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Выстраивает воспитательную ДЕ в классном коллективе на основе рейтинговой системы</w:t>
            </w:r>
          </w:p>
        </w:tc>
        <w:tc>
          <w:tcPr>
            <w:tcW w:w="1985" w:type="dxa"/>
          </w:tcPr>
          <w:p w:rsidR="00AE714E" w:rsidRPr="001012BD" w:rsidRDefault="00AE714E" w:rsidP="00B92D15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9D270C">
              <w:rPr>
                <w:sz w:val="20"/>
                <w:szCs w:val="20"/>
              </w:rPr>
              <w:t>Экспертиза плана ВР.</w:t>
            </w:r>
            <w:r>
              <w:rPr>
                <w:sz w:val="20"/>
                <w:szCs w:val="20"/>
              </w:rPr>
              <w:t xml:space="preserve"> </w:t>
            </w:r>
            <w:r w:rsidRPr="009D270C">
              <w:rPr>
                <w:sz w:val="20"/>
                <w:szCs w:val="20"/>
              </w:rPr>
              <w:t>Наблюдение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Классное самоуправление</w:t>
            </w:r>
          </w:p>
        </w:tc>
        <w:tc>
          <w:tcPr>
            <w:tcW w:w="1559" w:type="dxa"/>
          </w:tcPr>
          <w:p w:rsidR="00AE714E" w:rsidRPr="001012BD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270C">
              <w:rPr>
                <w:rFonts w:ascii="Times New Roman" w:hAnsi="Times New Roman"/>
                <w:sz w:val="16"/>
                <w:szCs w:val="16"/>
              </w:rPr>
              <w:t xml:space="preserve">0-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9D270C">
              <w:rPr>
                <w:rFonts w:ascii="Times New Roman" w:hAnsi="Times New Roman"/>
                <w:sz w:val="16"/>
                <w:szCs w:val="16"/>
              </w:rPr>
              <w:t>выстраивает</w:t>
            </w:r>
          </w:p>
          <w:p w:rsidR="00AE714E" w:rsidRPr="001012BD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D270C">
              <w:rPr>
                <w:rFonts w:ascii="Times New Roman" w:hAnsi="Times New Roman"/>
                <w:sz w:val="16"/>
                <w:szCs w:val="16"/>
              </w:rPr>
              <w:t>- выстраивает</w:t>
            </w:r>
          </w:p>
        </w:tc>
      </w:tr>
      <w:tr w:rsidR="00AE714E" w:rsidRPr="0057445B" w:rsidTr="00B92D15">
        <w:trPr>
          <w:trHeight w:val="271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Формирование УУД: познавательной активности, самостоятельности, инициативы, творческих способностей, трудолюбия, гражданской позиции, толерантности, культуры здорового и безопасного образа жизни</w:t>
            </w: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Владеет формами и методами, позволяющими  эффективно управлять классным коллективом, с целью вовлечения учеников в процесс обучения и воспитания, расширения кругозора, мотивируя их учебно-познавательную деятельность</w:t>
            </w:r>
          </w:p>
        </w:tc>
        <w:tc>
          <w:tcPr>
            <w:tcW w:w="1985" w:type="dxa"/>
            <w:vMerge w:val="restart"/>
          </w:tcPr>
          <w:p w:rsidR="00AE714E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Анализ РЕ 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обученности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 xml:space="preserve"> (успеваемость и качество в классном коллективе)</w:t>
            </w:r>
          </w:p>
          <w:p w:rsidR="00AE714E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Анализ</w:t>
            </w:r>
            <w:r w:rsidRPr="0057445B">
              <w:rPr>
                <w:rFonts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и РЕ </w:t>
            </w:r>
            <w:r w:rsidRPr="0057445B">
              <w:rPr>
                <w:rFonts w:cs="Calibri"/>
                <w:sz w:val="20"/>
                <w:szCs w:val="20"/>
                <w:lang w:eastAsia="ar-SA"/>
              </w:rPr>
              <w:t xml:space="preserve">участия в мероприятиях, конкурсах, социальных 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и здоровье сберегающих </w:t>
            </w:r>
            <w:r w:rsidRPr="0057445B">
              <w:rPr>
                <w:rFonts w:cs="Calibri"/>
                <w:sz w:val="20"/>
                <w:szCs w:val="20"/>
                <w:lang w:eastAsia="ar-SA"/>
              </w:rPr>
              <w:t xml:space="preserve">акциях </w:t>
            </w:r>
            <w:r>
              <w:rPr>
                <w:rFonts w:cs="Calibri"/>
                <w:sz w:val="20"/>
                <w:szCs w:val="20"/>
                <w:lang w:eastAsia="ar-SA"/>
              </w:rPr>
              <w:t>на уровне ОО, города, края.</w:t>
            </w:r>
          </w:p>
          <w:p w:rsidR="00AE714E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Собеседование.</w:t>
            </w:r>
          </w:p>
          <w:p w:rsidR="00AE714E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lastRenderedPageBreak/>
              <w:t>Наблюдение.</w:t>
            </w:r>
          </w:p>
          <w:p w:rsidR="00AE714E" w:rsidRPr="0057445B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Анкетирование.</w:t>
            </w:r>
            <w:r w:rsidRPr="0057445B">
              <w:rPr>
                <w:rFonts w:cs="Calibr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lastRenderedPageBreak/>
              <w:t>Наличие программы\проекта.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Мониторинг включенности в мероприятия социальной и </w:t>
            </w:r>
            <w:proofErr w:type="spellStart"/>
            <w:r w:rsidRPr="0057445B">
              <w:rPr>
                <w:sz w:val="20"/>
                <w:szCs w:val="20"/>
              </w:rPr>
              <w:t>здоровьесберегающей</w:t>
            </w:r>
            <w:proofErr w:type="spellEnd"/>
            <w:r w:rsidRPr="0057445B">
              <w:rPr>
                <w:sz w:val="20"/>
                <w:szCs w:val="20"/>
              </w:rPr>
              <w:t xml:space="preserve"> направленности.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Отсутствие случаев проявления вредных привычек, нарушения ПДД и ППБ.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Результаты круглогодичной игры «За честь школы»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E714E" w:rsidRPr="0057445B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динам.качес.нет, включенность в &lt;50% мероприятий</w:t>
            </w:r>
          </w:p>
          <w:p w:rsidR="00AE714E" w:rsidRPr="001012BD" w:rsidRDefault="00AE714E" w:rsidP="00B92D15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-есть динамика качества, </w:t>
            </w:r>
            <w:proofErr w:type="spellStart"/>
            <w:r>
              <w:rPr>
                <w:sz w:val="16"/>
                <w:szCs w:val="16"/>
              </w:rPr>
              <w:t>активнос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инициат</w:t>
            </w:r>
            <w:proofErr w:type="spellEnd"/>
            <w:r>
              <w:rPr>
                <w:sz w:val="16"/>
                <w:szCs w:val="16"/>
              </w:rPr>
              <w:t xml:space="preserve">, включен. в &gt;50% </w:t>
            </w:r>
            <w:proofErr w:type="spellStart"/>
            <w:r>
              <w:rPr>
                <w:sz w:val="16"/>
                <w:szCs w:val="16"/>
              </w:rPr>
              <w:t>мероприят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AE714E" w:rsidRPr="0057445B" w:rsidTr="00B92D15">
        <w:trPr>
          <w:trHeight w:val="271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Включает обучающихся в позитивно направленную социальную ДЕ</w:t>
            </w:r>
          </w:p>
        </w:tc>
        <w:tc>
          <w:tcPr>
            <w:tcW w:w="1985" w:type="dxa"/>
            <w:vMerge/>
          </w:tcPr>
          <w:p w:rsidR="00AE714E" w:rsidRPr="0057445B" w:rsidRDefault="00AE714E" w:rsidP="00B92D15">
            <w:pPr>
              <w:pStyle w:val="ac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714E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0-не включает</w:t>
            </w:r>
          </w:p>
          <w:p w:rsidR="00AE714E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1-включ. не менее чем в 50%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E714E" w:rsidRPr="001012BD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2-включ. не менее чем в 80%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E714E" w:rsidRPr="0057445B" w:rsidTr="00B92D15">
        <w:trPr>
          <w:trHeight w:val="271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Включает обучающихся в мероприятия по формированию культуры здорового и безопасного образа жизни</w:t>
            </w:r>
          </w:p>
        </w:tc>
        <w:tc>
          <w:tcPr>
            <w:tcW w:w="1985" w:type="dxa"/>
            <w:vMerge/>
          </w:tcPr>
          <w:p w:rsidR="00AE714E" w:rsidRPr="0057445B" w:rsidRDefault="00AE714E" w:rsidP="00B92D15">
            <w:pPr>
              <w:pStyle w:val="ac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714E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0-не включает</w:t>
            </w:r>
          </w:p>
          <w:p w:rsidR="00AE714E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1-включ. не </w:t>
            </w:r>
            <w:r>
              <w:rPr>
                <w:sz w:val="16"/>
                <w:szCs w:val="16"/>
              </w:rPr>
              <w:t>&lt;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чем в 50% мероприятий</w:t>
            </w:r>
          </w:p>
          <w:p w:rsidR="00AE714E" w:rsidRPr="001012BD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2-включ. не </w:t>
            </w:r>
            <w:r>
              <w:rPr>
                <w:sz w:val="16"/>
                <w:szCs w:val="16"/>
              </w:rPr>
              <w:t>&lt;</w:t>
            </w:r>
            <w:r>
              <w:rPr>
                <w:rFonts w:ascii="Times New Roman" w:hAnsi="Times New Roman"/>
                <w:sz w:val="16"/>
                <w:szCs w:val="16"/>
              </w:rPr>
              <w:t>чем в 80% мероприятий</w:t>
            </w:r>
          </w:p>
        </w:tc>
      </w:tr>
      <w:tr w:rsidR="00AE714E" w:rsidRPr="0057445B" w:rsidTr="00B92D15">
        <w:trPr>
          <w:trHeight w:val="271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Наличие традиций в классном коллективе</w:t>
            </w:r>
          </w:p>
        </w:tc>
        <w:tc>
          <w:tcPr>
            <w:tcW w:w="1985" w:type="dxa"/>
            <w:vMerge/>
          </w:tcPr>
          <w:p w:rsidR="00AE714E" w:rsidRPr="0057445B" w:rsidRDefault="00AE714E" w:rsidP="00B92D15">
            <w:pPr>
              <w:pStyle w:val="ac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714E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2BD">
              <w:rPr>
                <w:rFonts w:ascii="Times New Roman" w:hAnsi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нет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традиций</w:t>
            </w:r>
          </w:p>
          <w:p w:rsidR="00AE714E" w:rsidRPr="001012BD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1–есть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кл.традиции</w:t>
            </w:r>
            <w:proofErr w:type="spellEnd"/>
          </w:p>
        </w:tc>
      </w:tr>
      <w:tr w:rsidR="00FB45FB" w:rsidRPr="0057445B" w:rsidTr="00B92D15">
        <w:trPr>
          <w:trHeight w:val="271"/>
        </w:trPr>
        <w:tc>
          <w:tcPr>
            <w:tcW w:w="1276" w:type="dxa"/>
            <w:vMerge/>
          </w:tcPr>
          <w:p w:rsidR="00FB45FB" w:rsidRPr="0057445B" w:rsidRDefault="00FB45FB" w:rsidP="00B9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B45FB" w:rsidRPr="0057445B" w:rsidRDefault="00FB45FB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FB45FB" w:rsidRPr="0057445B" w:rsidRDefault="00FB45FB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45FB" w:rsidRPr="0057445B" w:rsidRDefault="00FB45FB" w:rsidP="00B92D15">
            <w:pPr>
              <w:pStyle w:val="ac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B45FB" w:rsidRPr="0057445B" w:rsidRDefault="00FB45FB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45FB" w:rsidRPr="001012BD" w:rsidRDefault="00FB45FB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45FB" w:rsidRPr="0057445B" w:rsidTr="00B92D15">
        <w:trPr>
          <w:trHeight w:val="271"/>
        </w:trPr>
        <w:tc>
          <w:tcPr>
            <w:tcW w:w="1276" w:type="dxa"/>
            <w:vMerge/>
          </w:tcPr>
          <w:p w:rsidR="00FB45FB" w:rsidRPr="0057445B" w:rsidRDefault="00FB45FB" w:rsidP="00B9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B45FB" w:rsidRPr="0057445B" w:rsidRDefault="00FB45FB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FB45FB" w:rsidRPr="0057445B" w:rsidRDefault="00FB45FB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45FB" w:rsidRPr="0057445B" w:rsidRDefault="00FB45FB" w:rsidP="00B92D15">
            <w:pPr>
              <w:pStyle w:val="ac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B45FB" w:rsidRPr="0057445B" w:rsidRDefault="00FB45FB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45FB" w:rsidRPr="001012BD" w:rsidRDefault="00FB45FB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714E" w:rsidRPr="0057445B" w:rsidTr="00B92D15">
        <w:trPr>
          <w:trHeight w:val="271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Выстраивает воспитательную ДЕ в классном коллективе на основе детского самоуправления</w:t>
            </w:r>
          </w:p>
        </w:tc>
        <w:tc>
          <w:tcPr>
            <w:tcW w:w="1985" w:type="dxa"/>
            <w:vMerge/>
          </w:tcPr>
          <w:p w:rsidR="00AE714E" w:rsidRPr="0057445B" w:rsidRDefault="00AE714E" w:rsidP="00B92D15">
            <w:pPr>
              <w:pStyle w:val="ac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714E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2BD">
              <w:rPr>
                <w:rFonts w:ascii="Times New Roman" w:hAnsi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нет детского самоуправления</w:t>
            </w:r>
          </w:p>
          <w:p w:rsidR="00AE714E" w:rsidRPr="001012BD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– есть детское самоуправление</w:t>
            </w:r>
          </w:p>
        </w:tc>
      </w:tr>
      <w:tr w:rsidR="00AE714E" w:rsidRPr="0057445B" w:rsidTr="00B92D15">
        <w:trPr>
          <w:trHeight w:val="271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Анализирует реальное состояние дел в классе, поддерживает в детском коллективе деловую дружелюбную атмосферу, толерантное отношение друг к другу.</w:t>
            </w:r>
          </w:p>
        </w:tc>
        <w:tc>
          <w:tcPr>
            <w:tcW w:w="1985" w:type="dxa"/>
          </w:tcPr>
          <w:p w:rsidR="00AE714E" w:rsidRPr="00621D52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621D52">
              <w:rPr>
                <w:rFonts w:cs="Calibri"/>
                <w:sz w:val="20"/>
                <w:szCs w:val="20"/>
                <w:lang w:eastAsia="ar-SA"/>
              </w:rPr>
              <w:t>Наблюдение. Анкетирование</w:t>
            </w:r>
            <w:r>
              <w:rPr>
                <w:rFonts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60" w:type="dxa"/>
            <w:vMerge w:val="restart"/>
          </w:tcPr>
          <w:p w:rsidR="00AE714E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EC0">
              <w:rPr>
                <w:rFonts w:ascii="Times New Roman" w:hAnsi="Times New Roman"/>
                <w:sz w:val="20"/>
                <w:szCs w:val="20"/>
              </w:rPr>
              <w:t>Отсутствие жалоб.</w:t>
            </w:r>
          </w:p>
          <w:p w:rsidR="00AE714E" w:rsidRPr="0019011D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</w:pPr>
            <w:r w:rsidRPr="0057445B">
              <w:rPr>
                <w:rFonts w:ascii="Times New Roman" w:hAnsi="Times New Roman"/>
                <w:sz w:val="20"/>
                <w:szCs w:val="20"/>
              </w:rPr>
              <w:t>Конструктивное разрешение конфликтов в классном коллективе.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714E" w:rsidRPr="00621D52" w:rsidRDefault="00AE714E" w:rsidP="00B92D15">
            <w:pPr>
              <w:jc w:val="both"/>
            </w:pPr>
            <w:r>
              <w:rPr>
                <w:sz w:val="20"/>
                <w:szCs w:val="20"/>
              </w:rPr>
              <w:t xml:space="preserve">Аналитическая справка по РЕ анкетирования психолога, </w:t>
            </w:r>
            <w:proofErr w:type="spellStart"/>
            <w:r>
              <w:rPr>
                <w:sz w:val="20"/>
                <w:szCs w:val="20"/>
              </w:rPr>
              <w:t>соцпедагога</w:t>
            </w:r>
            <w:proofErr w:type="spellEnd"/>
          </w:p>
        </w:tc>
        <w:tc>
          <w:tcPr>
            <w:tcW w:w="1559" w:type="dxa"/>
          </w:tcPr>
          <w:p w:rsidR="00AE714E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0-в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кл.коллективе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недружелюбная атмосфера, ссоры</w:t>
            </w:r>
          </w:p>
          <w:p w:rsidR="00AE714E" w:rsidRPr="001012BD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1-в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кл.коллективе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атмосфера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дружелюбн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редко возник. конфликты</w:t>
            </w:r>
          </w:p>
        </w:tc>
      </w:tr>
      <w:tr w:rsidR="00AE714E" w:rsidRPr="0057445B" w:rsidTr="00B92D15">
        <w:trPr>
          <w:trHeight w:val="271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Конструктивно разрешает проблемы\конфликты, своевременно оказывает помощь детям, оказавшимся в конфликтной ситуации и/или неблагоприятных условиях</w:t>
            </w:r>
          </w:p>
        </w:tc>
        <w:tc>
          <w:tcPr>
            <w:tcW w:w="1985" w:type="dxa"/>
          </w:tcPr>
          <w:p w:rsidR="00AE714E" w:rsidRPr="00621D52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621D52">
              <w:rPr>
                <w:rFonts w:cs="Calibri"/>
                <w:sz w:val="20"/>
                <w:szCs w:val="20"/>
                <w:lang w:eastAsia="ar-SA"/>
              </w:rPr>
              <w:t>Наблюдение. Анкетирование</w:t>
            </w:r>
          </w:p>
        </w:tc>
        <w:tc>
          <w:tcPr>
            <w:tcW w:w="3260" w:type="dxa"/>
            <w:vMerge/>
          </w:tcPr>
          <w:p w:rsidR="00AE714E" w:rsidRPr="00621D52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14E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0-кл.конфликты не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разреш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E714E" w:rsidRPr="001012BD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1-кл.конфликты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разреш.самостоят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E714E" w:rsidRPr="0057445B" w:rsidTr="00B92D15">
        <w:trPr>
          <w:trHeight w:val="271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Следит за соблюдением норм поведения учащихся, внешним видом</w:t>
            </w:r>
          </w:p>
        </w:tc>
        <w:tc>
          <w:tcPr>
            <w:tcW w:w="1985" w:type="dxa"/>
          </w:tcPr>
          <w:p w:rsidR="00AE714E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621D52">
              <w:rPr>
                <w:rFonts w:cs="Calibri"/>
                <w:sz w:val="20"/>
                <w:szCs w:val="20"/>
                <w:lang w:eastAsia="ar-SA"/>
              </w:rPr>
              <w:t>Наблюдение. Анкетирование</w:t>
            </w:r>
            <w:r>
              <w:rPr>
                <w:rFonts w:cs="Calibri"/>
                <w:sz w:val="20"/>
                <w:szCs w:val="20"/>
                <w:lang w:eastAsia="ar-SA"/>
              </w:rPr>
              <w:t>.</w:t>
            </w:r>
          </w:p>
          <w:p w:rsidR="00AE714E" w:rsidRPr="00621D52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Статистические данные</w:t>
            </w:r>
          </w:p>
        </w:tc>
        <w:tc>
          <w:tcPr>
            <w:tcW w:w="3260" w:type="dxa"/>
          </w:tcPr>
          <w:p w:rsidR="00AE714E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5B">
              <w:rPr>
                <w:rFonts w:ascii="Times New Roman" w:hAnsi="Times New Roman"/>
                <w:sz w:val="20"/>
                <w:szCs w:val="20"/>
              </w:rPr>
              <w:t xml:space="preserve">Положительная динамика стоящих на учете в ОПДН и на </w:t>
            </w:r>
            <w:r>
              <w:rPr>
                <w:rFonts w:ascii="Times New Roman" w:hAnsi="Times New Roman"/>
                <w:sz w:val="20"/>
                <w:szCs w:val="20"/>
              </w:rPr>
              <w:t>ВШК-</w:t>
            </w:r>
            <w:r w:rsidRPr="0057445B">
              <w:rPr>
                <w:rFonts w:ascii="Times New Roman" w:hAnsi="Times New Roman"/>
                <w:sz w:val="20"/>
                <w:szCs w:val="20"/>
              </w:rPr>
              <w:t>учете.</w:t>
            </w:r>
          </w:p>
          <w:p w:rsidR="00AE714E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Отсутствие нарушения </w:t>
            </w:r>
            <w:r w:rsidRPr="00643EC0">
              <w:rPr>
                <w:rFonts w:ascii="Times New Roman" w:hAnsi="Times New Roman"/>
                <w:sz w:val="20"/>
                <w:szCs w:val="20"/>
              </w:rPr>
              <w:t>норм поведения учащихся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требований к </w:t>
            </w:r>
            <w:r w:rsidRPr="00643EC0">
              <w:rPr>
                <w:sz w:val="20"/>
                <w:szCs w:val="20"/>
              </w:rPr>
              <w:t>внешн</w:t>
            </w:r>
            <w:r>
              <w:rPr>
                <w:sz w:val="20"/>
                <w:szCs w:val="20"/>
              </w:rPr>
              <w:t>ему</w:t>
            </w:r>
            <w:r w:rsidRPr="00643EC0">
              <w:rPr>
                <w:sz w:val="20"/>
                <w:szCs w:val="20"/>
              </w:rPr>
              <w:t xml:space="preserve"> вид</w:t>
            </w:r>
            <w:r>
              <w:rPr>
                <w:sz w:val="20"/>
                <w:szCs w:val="20"/>
              </w:rPr>
              <w:t>у.</w:t>
            </w:r>
          </w:p>
        </w:tc>
        <w:tc>
          <w:tcPr>
            <w:tcW w:w="1559" w:type="dxa"/>
          </w:tcPr>
          <w:p w:rsidR="00AE714E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0-в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коллективе не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соблюд.№повед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и внешнего вида</w:t>
            </w:r>
          </w:p>
          <w:p w:rsidR="00AE714E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1-в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коллективе част. соблюдаются № поведения и внешнего вида</w:t>
            </w:r>
          </w:p>
          <w:p w:rsidR="00AE714E" w:rsidRPr="001012BD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2-в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коллективе нет нарушения № поведения и внешнего вида</w:t>
            </w:r>
          </w:p>
        </w:tc>
      </w:tr>
      <w:tr w:rsidR="00AE714E" w:rsidRPr="0057445B" w:rsidTr="00B92D15">
        <w:trPr>
          <w:trHeight w:val="271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Обучает технике безопасности (ПДД, ППБ)</w:t>
            </w:r>
          </w:p>
        </w:tc>
        <w:tc>
          <w:tcPr>
            <w:tcW w:w="1985" w:type="dxa"/>
          </w:tcPr>
          <w:p w:rsidR="00AE714E" w:rsidRPr="00621D52" w:rsidRDefault="00AE714E" w:rsidP="00B92D15">
            <w:pPr>
              <w:pStyle w:val="ac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621D52">
              <w:rPr>
                <w:rFonts w:cs="Calibri"/>
                <w:sz w:val="20"/>
                <w:szCs w:val="20"/>
                <w:lang w:eastAsia="ar-SA"/>
              </w:rPr>
              <w:t>Наблюдение. Анкетирование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Отсутствие случаев нарушения ПДД и ППБ.</w:t>
            </w:r>
          </w:p>
        </w:tc>
        <w:tc>
          <w:tcPr>
            <w:tcW w:w="1559" w:type="dxa"/>
          </w:tcPr>
          <w:p w:rsidR="00AE714E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0-не обучает</w:t>
            </w:r>
          </w:p>
          <w:p w:rsidR="00AE714E" w:rsidRPr="001012BD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1-обучает</w:t>
            </w:r>
          </w:p>
        </w:tc>
      </w:tr>
      <w:tr w:rsidR="00AE714E" w:rsidRPr="0057445B" w:rsidTr="00B92D15">
        <w:trPr>
          <w:trHeight w:val="849"/>
        </w:trPr>
        <w:tc>
          <w:tcPr>
            <w:tcW w:w="1276" w:type="dxa"/>
            <w:vMerge w:val="restart"/>
          </w:tcPr>
          <w:p w:rsidR="00AE714E" w:rsidRPr="0057445B" w:rsidRDefault="00AE714E" w:rsidP="00B92D15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 xml:space="preserve">Развивающая деятельность </w:t>
            </w:r>
          </w:p>
        </w:tc>
        <w:tc>
          <w:tcPr>
            <w:tcW w:w="2268" w:type="dxa"/>
            <w:vMerge w:val="restart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Оказание адресной помощи обучающимся,  семье ребенка в решении вопросов воспитания, развития и обучения</w:t>
            </w:r>
          </w:p>
        </w:tc>
        <w:tc>
          <w:tcPr>
            <w:tcW w:w="5812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Выявляет проблемы с обучением, поведенческие и личностные проблемы обучающихся, связанные с особенностями их развития</w:t>
            </w:r>
          </w:p>
        </w:tc>
        <w:tc>
          <w:tcPr>
            <w:tcW w:w="1985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РП, планов ВР, планов индивидуальной работы</w:t>
            </w:r>
          </w:p>
        </w:tc>
        <w:tc>
          <w:tcPr>
            <w:tcW w:w="3260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РП и планы ВР включают  анализа ситуации и РЕ за предыдущий период </w:t>
            </w:r>
          </w:p>
        </w:tc>
        <w:tc>
          <w:tcPr>
            <w:tcW w:w="1559" w:type="dxa"/>
          </w:tcPr>
          <w:p w:rsidR="00AE714E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2BD">
              <w:rPr>
                <w:rFonts w:ascii="Times New Roman" w:hAnsi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нет анализа ситуации в РП, плане ВР</w:t>
            </w:r>
          </w:p>
          <w:p w:rsidR="00AE714E" w:rsidRPr="007267AE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– есть анализ ситуации в РП, плане ВР</w:t>
            </w:r>
          </w:p>
        </w:tc>
      </w:tr>
      <w:tr w:rsidR="00AE714E" w:rsidRPr="0057445B" w:rsidTr="00B92D15">
        <w:trPr>
          <w:trHeight w:val="320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 xml:space="preserve">Организует сотрудничество </w:t>
            </w:r>
            <w:r w:rsidRPr="00B32523">
              <w:rPr>
                <w:iCs/>
                <w:sz w:val="20"/>
                <w:szCs w:val="20"/>
              </w:rPr>
              <w:t>(конструктивное взаимодействие)</w:t>
            </w:r>
            <w:r w:rsidRPr="00B32523">
              <w:rPr>
                <w:sz w:val="20"/>
                <w:szCs w:val="20"/>
              </w:rPr>
              <w:t xml:space="preserve"> с другими педагогами и специалистами в решении задач воспитания, развития, обучения.</w:t>
            </w:r>
          </w:p>
        </w:tc>
        <w:tc>
          <w:tcPr>
            <w:tcW w:w="1985" w:type="dxa"/>
          </w:tcPr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>Отсутствие жалоб.</w:t>
            </w:r>
          </w:p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>Конструктивное разрешение конфликтов в классном коллективе.</w:t>
            </w:r>
          </w:p>
        </w:tc>
        <w:tc>
          <w:tcPr>
            <w:tcW w:w="1559" w:type="dxa"/>
          </w:tcPr>
          <w:p w:rsidR="00AE714E" w:rsidRPr="00F44059" w:rsidRDefault="00AE714E" w:rsidP="00B92D15">
            <w:pPr>
              <w:jc w:val="both"/>
              <w:rPr>
                <w:sz w:val="16"/>
                <w:szCs w:val="16"/>
              </w:rPr>
            </w:pPr>
            <w:r w:rsidRPr="00F44059">
              <w:rPr>
                <w:sz w:val="16"/>
                <w:szCs w:val="16"/>
              </w:rPr>
              <w:t xml:space="preserve">0-не </w:t>
            </w:r>
            <w:r>
              <w:rPr>
                <w:sz w:val="16"/>
                <w:szCs w:val="16"/>
              </w:rPr>
              <w:t>организу</w:t>
            </w:r>
            <w:r w:rsidRPr="00F44059">
              <w:rPr>
                <w:sz w:val="16"/>
                <w:szCs w:val="16"/>
              </w:rPr>
              <w:t>ет</w:t>
            </w:r>
          </w:p>
          <w:p w:rsidR="00AE714E" w:rsidRPr="00F44059" w:rsidRDefault="00AE714E" w:rsidP="00B92D15">
            <w:pPr>
              <w:jc w:val="both"/>
              <w:rPr>
                <w:sz w:val="16"/>
                <w:szCs w:val="16"/>
              </w:rPr>
            </w:pPr>
            <w:r w:rsidRPr="00F44059">
              <w:rPr>
                <w:sz w:val="16"/>
                <w:szCs w:val="16"/>
              </w:rPr>
              <w:t>1-</w:t>
            </w:r>
            <w:r>
              <w:rPr>
                <w:sz w:val="16"/>
                <w:szCs w:val="16"/>
              </w:rPr>
              <w:t>организ. в случае необходимости по факту</w:t>
            </w:r>
          </w:p>
          <w:p w:rsidR="00AE714E" w:rsidRPr="00B32523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4059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</w:rPr>
              <w:t>организует систематически</w:t>
            </w:r>
          </w:p>
        </w:tc>
      </w:tr>
      <w:tr w:rsidR="00AE714E" w:rsidRPr="0057445B" w:rsidTr="00B92D15">
        <w:trPr>
          <w:trHeight w:val="320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>Разрабатывает и реализует совместно с другими специалистами и родителями (законными представителями) программы: программу по развитию одаренности, ИПР (для детей СОП), ИКРП (для детей ОВЗ), программу профилактики различных форм насилия в школе,  программу образцов и ценностей социального поведения, навыков поведения в мире виртуальной реальности и социальных сетях, программу формирования толерантности и позитивных образцов поликультурного общения и др.</w:t>
            </w:r>
          </w:p>
        </w:tc>
        <w:tc>
          <w:tcPr>
            <w:tcW w:w="1985" w:type="dxa"/>
          </w:tcPr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>Экспертиза зам. директора.</w:t>
            </w:r>
          </w:p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>ВШК</w:t>
            </w:r>
          </w:p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>Наблюдение</w:t>
            </w:r>
          </w:p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 xml:space="preserve">Учет рекомендаций </w:t>
            </w:r>
            <w:proofErr w:type="spellStart"/>
            <w:r w:rsidRPr="00B32523">
              <w:rPr>
                <w:sz w:val="20"/>
                <w:szCs w:val="20"/>
              </w:rPr>
              <w:t>ПМПк</w:t>
            </w:r>
            <w:proofErr w:type="spellEnd"/>
            <w:r w:rsidRPr="00B32523">
              <w:rPr>
                <w:sz w:val="20"/>
                <w:szCs w:val="20"/>
              </w:rPr>
              <w:t>, ИПР. Положительная динамика РЕ в области одаренности, профилактики различных нарушений поведения и развития, детей с особыми образовательными потребностями. Статистические данные.</w:t>
            </w:r>
          </w:p>
        </w:tc>
        <w:tc>
          <w:tcPr>
            <w:tcW w:w="1559" w:type="dxa"/>
          </w:tcPr>
          <w:p w:rsidR="00AE714E" w:rsidRPr="00B32523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2523">
              <w:rPr>
                <w:rFonts w:ascii="Times New Roman" w:hAnsi="Times New Roman"/>
                <w:sz w:val="16"/>
                <w:szCs w:val="16"/>
              </w:rPr>
              <w:t>0-не участвует в разработке и реализации программ</w:t>
            </w:r>
          </w:p>
          <w:p w:rsidR="00AE714E" w:rsidRPr="00B32523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2523">
              <w:rPr>
                <w:rFonts w:ascii="Times New Roman" w:hAnsi="Times New Roman"/>
                <w:sz w:val="16"/>
                <w:szCs w:val="16"/>
              </w:rPr>
              <w:t>1–реализует разработанные программы</w:t>
            </w:r>
          </w:p>
          <w:p w:rsidR="00AE714E" w:rsidRPr="00B32523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2523">
              <w:rPr>
                <w:rFonts w:ascii="Times New Roman" w:hAnsi="Times New Roman"/>
                <w:sz w:val="16"/>
                <w:szCs w:val="16"/>
              </w:rPr>
              <w:t>2- разрабатывает и  реализует программы</w:t>
            </w:r>
          </w:p>
          <w:p w:rsidR="00AE714E" w:rsidRPr="00B32523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2523">
              <w:rPr>
                <w:rFonts w:ascii="Times New Roman" w:hAnsi="Times New Roman"/>
                <w:sz w:val="16"/>
                <w:szCs w:val="16"/>
              </w:rPr>
              <w:t>3-стабильность РЕ</w:t>
            </w:r>
          </w:p>
          <w:p w:rsidR="00AE714E" w:rsidRPr="00B32523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2523">
              <w:rPr>
                <w:rFonts w:ascii="Times New Roman" w:hAnsi="Times New Roman"/>
                <w:sz w:val="16"/>
                <w:szCs w:val="16"/>
              </w:rPr>
              <w:lastRenderedPageBreak/>
              <w:t>4-положит.дин.РЕ</w:t>
            </w:r>
          </w:p>
        </w:tc>
      </w:tr>
      <w:tr w:rsidR="00AE714E" w:rsidRPr="0057445B" w:rsidTr="00B92D15">
        <w:trPr>
          <w:trHeight w:val="320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 xml:space="preserve">Включает учащихся в дистанционное обучение, </w:t>
            </w:r>
            <w:r>
              <w:rPr>
                <w:sz w:val="20"/>
                <w:szCs w:val="20"/>
              </w:rPr>
              <w:t xml:space="preserve">очные и </w:t>
            </w:r>
            <w:r w:rsidRPr="00B32523">
              <w:rPr>
                <w:sz w:val="20"/>
                <w:szCs w:val="20"/>
              </w:rPr>
              <w:t>дистанционные конкурсы, проекты, олимпиады</w:t>
            </w:r>
            <w:r>
              <w:rPr>
                <w:sz w:val="20"/>
                <w:szCs w:val="20"/>
              </w:rPr>
              <w:t>, творческие конкурсы</w:t>
            </w:r>
          </w:p>
        </w:tc>
        <w:tc>
          <w:tcPr>
            <w:tcW w:w="1985" w:type="dxa"/>
          </w:tcPr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  <w:r w:rsidRPr="00B32523">
              <w:rPr>
                <w:rFonts w:cs="Calibri"/>
                <w:sz w:val="20"/>
                <w:szCs w:val="20"/>
                <w:lang w:eastAsia="ar-SA"/>
              </w:rPr>
              <w:t>Статистические данные</w:t>
            </w:r>
          </w:p>
        </w:tc>
        <w:tc>
          <w:tcPr>
            <w:tcW w:w="3260" w:type="dxa"/>
          </w:tcPr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>Аналитическая справка по РЕ участия</w:t>
            </w:r>
          </w:p>
        </w:tc>
        <w:tc>
          <w:tcPr>
            <w:tcW w:w="1559" w:type="dxa"/>
          </w:tcPr>
          <w:p w:rsidR="00AE714E" w:rsidRPr="00B32523" w:rsidRDefault="00AE714E" w:rsidP="00AE714E">
            <w:pPr>
              <w:pStyle w:val="af0"/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2523">
              <w:rPr>
                <w:rFonts w:ascii="Times New Roman" w:hAnsi="Times New Roman"/>
                <w:sz w:val="16"/>
                <w:szCs w:val="16"/>
              </w:rPr>
              <w:t>0-не включает</w:t>
            </w:r>
          </w:p>
          <w:p w:rsidR="00AE714E" w:rsidRPr="00B32523" w:rsidRDefault="00AE714E" w:rsidP="00B92D15">
            <w:pPr>
              <w:jc w:val="both"/>
              <w:rPr>
                <w:sz w:val="16"/>
                <w:szCs w:val="16"/>
              </w:rPr>
            </w:pPr>
            <w:r w:rsidRPr="00B32523">
              <w:rPr>
                <w:sz w:val="16"/>
                <w:szCs w:val="16"/>
              </w:rPr>
              <w:t>1-включает</w:t>
            </w:r>
            <w:r>
              <w:rPr>
                <w:sz w:val="16"/>
                <w:szCs w:val="16"/>
              </w:rPr>
              <w:t xml:space="preserve"> в плановые конкурсы, ДО</w:t>
            </w:r>
          </w:p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16"/>
                <w:szCs w:val="16"/>
              </w:rPr>
              <w:t>2-организует</w:t>
            </w:r>
          </w:p>
        </w:tc>
      </w:tr>
      <w:tr w:rsidR="00AE714E" w:rsidRPr="0057445B" w:rsidTr="00B92D15">
        <w:trPr>
          <w:trHeight w:val="320"/>
        </w:trPr>
        <w:tc>
          <w:tcPr>
            <w:tcW w:w="1276" w:type="dxa"/>
            <w:vMerge/>
          </w:tcPr>
          <w:p w:rsidR="00AE714E" w:rsidRPr="0057445B" w:rsidRDefault="00AE714E" w:rsidP="00B9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E714E" w:rsidRPr="0057445B" w:rsidRDefault="00AE714E" w:rsidP="00B92D15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Владение и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5812" w:type="dxa"/>
          </w:tcPr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>Применяет психолого-педагогические технологии (в том числе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B32523">
              <w:rPr>
                <w:sz w:val="20"/>
                <w:szCs w:val="20"/>
              </w:rPr>
              <w:t>аутисты</w:t>
            </w:r>
            <w:proofErr w:type="spellEnd"/>
            <w:r w:rsidRPr="00B32523">
              <w:rPr>
                <w:sz w:val="20"/>
                <w:szCs w:val="20"/>
              </w:rPr>
              <w:t xml:space="preserve">, дети с синдромом дефицита внимания и </w:t>
            </w:r>
            <w:proofErr w:type="spellStart"/>
            <w:r w:rsidRPr="00B32523">
              <w:rPr>
                <w:sz w:val="20"/>
                <w:szCs w:val="20"/>
              </w:rPr>
              <w:t>гиперактивностью</w:t>
            </w:r>
            <w:proofErr w:type="spellEnd"/>
            <w:r w:rsidRPr="00B32523">
              <w:rPr>
                <w:sz w:val="20"/>
                <w:szCs w:val="20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1985" w:type="dxa"/>
          </w:tcPr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 xml:space="preserve">Наблюдение, статистические данные. </w:t>
            </w:r>
          </w:p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>Конструктивное разрешение конфликтных ситуаций.</w:t>
            </w:r>
          </w:p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 xml:space="preserve">Индивидуальный образовательный маршрут, </w:t>
            </w:r>
            <w:r>
              <w:rPr>
                <w:sz w:val="20"/>
                <w:szCs w:val="20"/>
              </w:rPr>
              <w:t xml:space="preserve">ИКРП, </w:t>
            </w:r>
            <w:r w:rsidRPr="00B32523">
              <w:rPr>
                <w:sz w:val="20"/>
                <w:szCs w:val="20"/>
              </w:rPr>
              <w:t>индивидуальная программа развития и индивидуально-ориентированная образовательная программа  с учетом личностных и возрастных особенностей обучающихся</w:t>
            </w:r>
          </w:p>
        </w:tc>
        <w:tc>
          <w:tcPr>
            <w:tcW w:w="1559" w:type="dxa"/>
          </w:tcPr>
          <w:p w:rsidR="00AE714E" w:rsidRPr="00B32523" w:rsidRDefault="00AE714E" w:rsidP="00B92D15">
            <w:pPr>
              <w:jc w:val="both"/>
              <w:rPr>
                <w:sz w:val="16"/>
                <w:szCs w:val="16"/>
              </w:rPr>
            </w:pPr>
            <w:r w:rsidRPr="00B32523">
              <w:rPr>
                <w:sz w:val="16"/>
                <w:szCs w:val="16"/>
              </w:rPr>
              <w:t>0-не применяет</w:t>
            </w:r>
          </w:p>
          <w:p w:rsidR="00AE714E" w:rsidRPr="00B32523" w:rsidRDefault="00AE714E" w:rsidP="00B92D15">
            <w:pPr>
              <w:jc w:val="both"/>
              <w:rPr>
                <w:sz w:val="16"/>
                <w:szCs w:val="16"/>
              </w:rPr>
            </w:pPr>
            <w:r w:rsidRPr="00B32523">
              <w:rPr>
                <w:sz w:val="16"/>
                <w:szCs w:val="16"/>
              </w:rPr>
              <w:t>1-примен.частич.</w:t>
            </w:r>
          </w:p>
          <w:p w:rsidR="00AE714E" w:rsidRPr="00B32523" w:rsidRDefault="00AE714E" w:rsidP="00B92D15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16"/>
                <w:szCs w:val="16"/>
              </w:rPr>
              <w:t>2-примен.полн.</w:t>
            </w:r>
          </w:p>
        </w:tc>
      </w:tr>
    </w:tbl>
    <w:p w:rsidR="00AE714E" w:rsidRPr="009D4ECB" w:rsidRDefault="00AE714E" w:rsidP="00AE714E">
      <w:pPr>
        <w:rPr>
          <w:b/>
          <w:sz w:val="22"/>
          <w:szCs w:val="22"/>
        </w:rPr>
      </w:pPr>
    </w:p>
    <w:p w:rsidR="009237E4" w:rsidRDefault="009237E4" w:rsidP="009237E4"/>
    <w:p w:rsidR="005D2BBC" w:rsidRDefault="005D2BBC" w:rsidP="009237E4"/>
    <w:p w:rsidR="005D2BBC" w:rsidRDefault="005D2BBC" w:rsidP="009237E4"/>
    <w:p w:rsidR="005D2BBC" w:rsidRDefault="005D2BBC" w:rsidP="009237E4"/>
    <w:p w:rsidR="005D2BBC" w:rsidRDefault="005D2BBC" w:rsidP="009237E4"/>
    <w:p w:rsidR="005D2BBC" w:rsidRDefault="005D2BBC" w:rsidP="009237E4"/>
    <w:p w:rsidR="005D2BBC" w:rsidRDefault="005D2BBC" w:rsidP="009237E4"/>
    <w:p w:rsidR="005D2BBC" w:rsidRDefault="005D2BBC" w:rsidP="009237E4"/>
    <w:p w:rsidR="005D2BBC" w:rsidRDefault="005D2BBC" w:rsidP="009237E4"/>
    <w:p w:rsidR="005D2BBC" w:rsidRDefault="005D2BBC" w:rsidP="009237E4">
      <w:pPr>
        <w:sectPr w:rsidR="005D2BBC" w:rsidSect="00B92D15">
          <w:pgSz w:w="16838" w:h="11906" w:orient="landscape" w:code="9"/>
          <w:pgMar w:top="426" w:right="1134" w:bottom="567" w:left="1134" w:header="709" w:footer="709" w:gutter="0"/>
          <w:cols w:space="708"/>
          <w:docGrid w:linePitch="360"/>
        </w:sectPr>
      </w:pPr>
    </w:p>
    <w:p w:rsidR="005D2BBC" w:rsidRDefault="004A41D6" w:rsidP="004A41D6">
      <w:pPr>
        <w:jc w:val="right"/>
        <w:rPr>
          <w:b/>
        </w:rPr>
      </w:pPr>
      <w:r w:rsidRPr="004A41D6">
        <w:lastRenderedPageBreak/>
        <w:t xml:space="preserve">Приложение 4. </w:t>
      </w:r>
      <w:r w:rsidR="005D2BBC" w:rsidRPr="004A41D6">
        <w:t>Технологическая карта посещения урока (педсовет от</w:t>
      </w:r>
      <w:r w:rsidR="005D2BBC" w:rsidRPr="004A41D6">
        <w:rPr>
          <w:b/>
        </w:rPr>
        <w:t xml:space="preserve"> </w:t>
      </w:r>
      <w:r w:rsidR="005D2BBC" w:rsidRPr="004A41D6">
        <w:t>15.12.2022г.)</w:t>
      </w:r>
      <w:r w:rsidR="005D2BBC" w:rsidRPr="004A41D6">
        <w:rPr>
          <w:b/>
        </w:rPr>
        <w:t xml:space="preserve"> </w:t>
      </w:r>
    </w:p>
    <w:p w:rsidR="004A41D6" w:rsidRPr="004A41D6" w:rsidRDefault="004A41D6" w:rsidP="004A41D6">
      <w:pPr>
        <w:jc w:val="right"/>
        <w:rPr>
          <w:b/>
        </w:rPr>
      </w:pPr>
    </w:p>
    <w:tbl>
      <w:tblPr>
        <w:tblStyle w:val="ad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D2BBC" w:rsidTr="000D1C8E">
        <w:tc>
          <w:tcPr>
            <w:tcW w:w="2392" w:type="dxa"/>
          </w:tcPr>
          <w:p w:rsidR="005D2BBC" w:rsidRDefault="005D2BBC" w:rsidP="000D1C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учителя</w:t>
            </w:r>
          </w:p>
        </w:tc>
        <w:tc>
          <w:tcPr>
            <w:tcW w:w="2393" w:type="dxa"/>
          </w:tcPr>
          <w:p w:rsidR="005D2BBC" w:rsidRDefault="005D2BBC" w:rsidP="000D1C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2393" w:type="dxa"/>
          </w:tcPr>
          <w:p w:rsidR="005D2BBC" w:rsidRDefault="005D2BBC" w:rsidP="000D1C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2393" w:type="dxa"/>
          </w:tcPr>
          <w:p w:rsidR="005D2BBC" w:rsidRDefault="005D2BBC" w:rsidP="000D1C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Присутствуют, кол-во</w:t>
            </w:r>
          </w:p>
        </w:tc>
      </w:tr>
      <w:tr w:rsidR="005D2BBC" w:rsidTr="000D1C8E">
        <w:tc>
          <w:tcPr>
            <w:tcW w:w="2392" w:type="dxa"/>
          </w:tcPr>
          <w:p w:rsidR="005D2BBC" w:rsidRDefault="005D2BBC" w:rsidP="000D1C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5D2BBC" w:rsidRDefault="005D2BBC" w:rsidP="000D1C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5D2BBC" w:rsidRDefault="005D2BBC" w:rsidP="000D1C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5D2BBC" w:rsidRDefault="005D2BBC" w:rsidP="000D1C8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D2BBC" w:rsidRPr="004523B3" w:rsidRDefault="005D2BBC" w:rsidP="005D2BBC">
      <w:pPr>
        <w:jc w:val="center"/>
        <w:rPr>
          <w:b/>
          <w:sz w:val="6"/>
          <w:szCs w:val="6"/>
        </w:rPr>
      </w:pPr>
    </w:p>
    <w:tbl>
      <w:tblPr>
        <w:tblStyle w:val="ad"/>
        <w:tblW w:w="9923" w:type="dxa"/>
        <w:tblInd w:w="-34" w:type="dxa"/>
        <w:tblLayout w:type="fixed"/>
        <w:tblLook w:val="04A0"/>
      </w:tblPr>
      <w:tblGrid>
        <w:gridCol w:w="1135"/>
        <w:gridCol w:w="8221"/>
        <w:gridCol w:w="567"/>
      </w:tblGrid>
      <w:tr w:rsidR="005D2BBC" w:rsidRPr="00336E3F" w:rsidTr="00FB45FB">
        <w:tc>
          <w:tcPr>
            <w:tcW w:w="1135" w:type="dxa"/>
          </w:tcPr>
          <w:p w:rsidR="005D2BBC" w:rsidRPr="00336E3F" w:rsidRDefault="005D2BBC" w:rsidP="000D1C8E">
            <w:pPr>
              <w:contextualSpacing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Тема урока</w:t>
            </w:r>
          </w:p>
        </w:tc>
        <w:tc>
          <w:tcPr>
            <w:tcW w:w="8788" w:type="dxa"/>
            <w:gridSpan w:val="2"/>
          </w:tcPr>
          <w:p w:rsidR="005D2BBC" w:rsidRPr="00336E3F" w:rsidRDefault="005D2BBC" w:rsidP="000D1C8E">
            <w:pPr>
              <w:contextualSpacing/>
              <w:rPr>
                <w:i/>
                <w:sz w:val="21"/>
                <w:szCs w:val="21"/>
              </w:rPr>
            </w:pPr>
          </w:p>
        </w:tc>
      </w:tr>
      <w:tr w:rsidR="005D2BBC" w:rsidRPr="00336E3F" w:rsidTr="00FB45FB">
        <w:trPr>
          <w:trHeight w:val="486"/>
        </w:trPr>
        <w:tc>
          <w:tcPr>
            <w:tcW w:w="1135" w:type="dxa"/>
          </w:tcPr>
          <w:p w:rsidR="005D2BBC" w:rsidRPr="00336E3F" w:rsidRDefault="005D2BBC" w:rsidP="000D1C8E">
            <w:pPr>
              <w:contextualSpacing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Цель урока</w:t>
            </w:r>
          </w:p>
        </w:tc>
        <w:tc>
          <w:tcPr>
            <w:tcW w:w="8221" w:type="dxa"/>
          </w:tcPr>
          <w:p w:rsidR="005D2BBC" w:rsidRPr="00336E3F" w:rsidRDefault="005D2BBC" w:rsidP="005D2BBC">
            <w:pPr>
              <w:pStyle w:val="ac"/>
              <w:numPr>
                <w:ilvl w:val="0"/>
                <w:numId w:val="35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Наличие цели учащегося, конкретной, понятной, достижимой. 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35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Достигнуты ли практические цели, поставленные учениками?</w:t>
            </w:r>
          </w:p>
        </w:tc>
        <w:tc>
          <w:tcPr>
            <w:tcW w:w="567" w:type="dxa"/>
          </w:tcPr>
          <w:p w:rsidR="005D2BBC" w:rsidRPr="00336E3F" w:rsidRDefault="005D2BBC" w:rsidP="000D1C8E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До 2б.</w:t>
            </w:r>
          </w:p>
        </w:tc>
      </w:tr>
      <w:tr w:rsidR="005D2BBC" w:rsidRPr="00336E3F" w:rsidTr="00FB45FB">
        <w:trPr>
          <w:trHeight w:val="469"/>
        </w:trPr>
        <w:tc>
          <w:tcPr>
            <w:tcW w:w="1135" w:type="dxa"/>
          </w:tcPr>
          <w:p w:rsidR="005D2BBC" w:rsidRPr="00336E3F" w:rsidRDefault="005D2BBC" w:rsidP="000D1C8E">
            <w:p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Как организован урок?</w:t>
            </w:r>
          </w:p>
        </w:tc>
        <w:tc>
          <w:tcPr>
            <w:tcW w:w="8221" w:type="dxa"/>
          </w:tcPr>
          <w:p w:rsidR="005D2BBC" w:rsidRPr="00336E3F" w:rsidRDefault="005D2BBC" w:rsidP="005D2BBC">
            <w:pPr>
              <w:pStyle w:val="ac"/>
              <w:numPr>
                <w:ilvl w:val="0"/>
                <w:numId w:val="36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Соотнесены ли тип, структура, этапы, логика урока?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36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Наблюдается  ли </w:t>
            </w:r>
            <w:proofErr w:type="spellStart"/>
            <w:r w:rsidRPr="00336E3F">
              <w:rPr>
                <w:sz w:val="21"/>
                <w:szCs w:val="21"/>
              </w:rPr>
              <w:t>здоровьесбережение</w:t>
            </w:r>
            <w:proofErr w:type="spellEnd"/>
            <w:r w:rsidRPr="00336E3F">
              <w:rPr>
                <w:sz w:val="21"/>
                <w:szCs w:val="21"/>
              </w:rPr>
              <w:t xml:space="preserve">, </w:t>
            </w:r>
            <w:proofErr w:type="spellStart"/>
            <w:r w:rsidRPr="00336E3F">
              <w:rPr>
                <w:sz w:val="21"/>
                <w:szCs w:val="21"/>
              </w:rPr>
              <w:t>времясбережение</w:t>
            </w:r>
            <w:proofErr w:type="spellEnd"/>
            <w:r w:rsidRPr="00336E3F">
              <w:rPr>
                <w:sz w:val="21"/>
                <w:szCs w:val="21"/>
              </w:rPr>
              <w:t>?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36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Оптимальный и грамотный выбор форм работы: парная, групповая, фронтальная, индивидуальная, коллективная.</w:t>
            </w:r>
          </w:p>
        </w:tc>
        <w:tc>
          <w:tcPr>
            <w:tcW w:w="567" w:type="dxa"/>
          </w:tcPr>
          <w:p w:rsidR="005D2BBC" w:rsidRPr="00336E3F" w:rsidRDefault="005D2BBC" w:rsidP="000D1C8E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До </w:t>
            </w:r>
          </w:p>
          <w:p w:rsidR="005D2BBC" w:rsidRPr="00336E3F" w:rsidRDefault="005D2BBC" w:rsidP="000D1C8E">
            <w:pPr>
              <w:contextualSpacing/>
              <w:jc w:val="center"/>
              <w:rPr>
                <w:sz w:val="21"/>
                <w:szCs w:val="21"/>
              </w:rPr>
            </w:pPr>
          </w:p>
          <w:p w:rsidR="005D2BBC" w:rsidRPr="00336E3F" w:rsidRDefault="005D2BBC" w:rsidP="000D1C8E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3б.</w:t>
            </w:r>
          </w:p>
        </w:tc>
      </w:tr>
      <w:tr w:rsidR="005D2BBC" w:rsidRPr="00336E3F" w:rsidTr="00FB45FB">
        <w:trPr>
          <w:trHeight w:val="1241"/>
        </w:trPr>
        <w:tc>
          <w:tcPr>
            <w:tcW w:w="1135" w:type="dxa"/>
          </w:tcPr>
          <w:p w:rsidR="005D2BBC" w:rsidRPr="00336E3F" w:rsidRDefault="005D2BBC" w:rsidP="000D1C8E">
            <w:p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 Какие способы мотивации применяет педагог?</w:t>
            </w:r>
          </w:p>
        </w:tc>
        <w:tc>
          <w:tcPr>
            <w:tcW w:w="8221" w:type="dxa"/>
          </w:tcPr>
          <w:p w:rsidR="005D2BBC" w:rsidRPr="00336E3F" w:rsidRDefault="005D2BBC" w:rsidP="005D2BBC">
            <w:pPr>
              <w:pStyle w:val="ac"/>
              <w:numPr>
                <w:ilvl w:val="0"/>
                <w:numId w:val="37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Благоприятная образовательная среда (интерьеры, окружение, психологический комфорт, паузы для эмоциональной  разгрузки).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37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Новизна, удивление, темп, плотность, разнообразие видов ДЕ.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37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Использование интересов, сильных сторон учащихся, </w:t>
            </w:r>
            <w:proofErr w:type="spellStart"/>
            <w:r w:rsidRPr="00336E3F">
              <w:rPr>
                <w:sz w:val="21"/>
                <w:szCs w:val="21"/>
              </w:rPr>
              <w:t>соревновательность</w:t>
            </w:r>
            <w:proofErr w:type="spellEnd"/>
            <w:r w:rsidRPr="00336E3F">
              <w:rPr>
                <w:sz w:val="21"/>
                <w:szCs w:val="21"/>
              </w:rPr>
              <w:t>.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37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Отслеживание прогресса, обратная связь, самооценка, </w:t>
            </w:r>
            <w:proofErr w:type="spellStart"/>
            <w:r w:rsidRPr="00336E3F">
              <w:rPr>
                <w:sz w:val="21"/>
                <w:szCs w:val="21"/>
              </w:rPr>
              <w:t>взаимооценка</w:t>
            </w:r>
            <w:proofErr w:type="spellEnd"/>
            <w:r w:rsidRPr="00336E3F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</w:tcPr>
          <w:p w:rsidR="005D2BBC" w:rsidRPr="00336E3F" w:rsidRDefault="005D2BBC" w:rsidP="000D1C8E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До </w:t>
            </w:r>
          </w:p>
          <w:p w:rsidR="005D2BBC" w:rsidRPr="00336E3F" w:rsidRDefault="005D2BBC" w:rsidP="000D1C8E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4б</w:t>
            </w:r>
          </w:p>
        </w:tc>
      </w:tr>
      <w:tr w:rsidR="005D2BBC" w:rsidRPr="00336E3F" w:rsidTr="00FB45FB">
        <w:trPr>
          <w:trHeight w:val="1518"/>
        </w:trPr>
        <w:tc>
          <w:tcPr>
            <w:tcW w:w="1135" w:type="dxa"/>
          </w:tcPr>
          <w:p w:rsidR="005D2BBC" w:rsidRPr="00336E3F" w:rsidRDefault="005D2BBC" w:rsidP="000D1C8E">
            <w:p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Содержание урока</w:t>
            </w:r>
          </w:p>
          <w:p w:rsidR="005D2BBC" w:rsidRPr="00336E3F" w:rsidRDefault="005D2BBC" w:rsidP="000D1C8E">
            <w:pPr>
              <w:rPr>
                <w:sz w:val="21"/>
                <w:szCs w:val="21"/>
              </w:rPr>
            </w:pPr>
          </w:p>
        </w:tc>
        <w:tc>
          <w:tcPr>
            <w:tcW w:w="8221" w:type="dxa"/>
          </w:tcPr>
          <w:p w:rsidR="005D2BBC" w:rsidRPr="00336E3F" w:rsidRDefault="005D2BBC" w:rsidP="005D2BBC">
            <w:pPr>
              <w:pStyle w:val="ac"/>
              <w:numPr>
                <w:ilvl w:val="0"/>
                <w:numId w:val="38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Соблюдены принципы научности и соответствия возрасту учащихся.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38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Соответствие содержания урока требованиям образовательной программы или  контрольным элементам содержания (КЭС).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38"/>
              </w:numPr>
              <w:rPr>
                <w:b/>
                <w:sz w:val="21"/>
                <w:szCs w:val="21"/>
              </w:rPr>
            </w:pPr>
            <w:r w:rsidRPr="00336E3F">
              <w:rPr>
                <w:b/>
                <w:sz w:val="21"/>
                <w:szCs w:val="21"/>
              </w:rPr>
              <w:t>Органичное встраивание в урок заданий по формированию и оценке различных видов функциональной грамотности.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38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Единство содержания урока и воспитания.</w:t>
            </w:r>
          </w:p>
        </w:tc>
        <w:tc>
          <w:tcPr>
            <w:tcW w:w="567" w:type="dxa"/>
          </w:tcPr>
          <w:p w:rsidR="005D2BBC" w:rsidRPr="00336E3F" w:rsidRDefault="005D2BBC" w:rsidP="000D1C8E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До </w:t>
            </w:r>
          </w:p>
          <w:p w:rsidR="005D2BBC" w:rsidRPr="00336E3F" w:rsidRDefault="005D2BBC" w:rsidP="000D1C8E">
            <w:pPr>
              <w:contextualSpacing/>
              <w:jc w:val="center"/>
              <w:rPr>
                <w:sz w:val="21"/>
                <w:szCs w:val="21"/>
              </w:rPr>
            </w:pPr>
          </w:p>
          <w:p w:rsidR="005D2BBC" w:rsidRPr="00336E3F" w:rsidRDefault="005D2BBC" w:rsidP="000D1C8E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4б.</w:t>
            </w:r>
          </w:p>
        </w:tc>
      </w:tr>
      <w:tr w:rsidR="005D2BBC" w:rsidRPr="00336E3F" w:rsidTr="00FB45FB">
        <w:trPr>
          <w:trHeight w:val="1518"/>
        </w:trPr>
        <w:tc>
          <w:tcPr>
            <w:tcW w:w="1135" w:type="dxa"/>
          </w:tcPr>
          <w:p w:rsidR="005D2BBC" w:rsidRPr="00336E3F" w:rsidRDefault="005D2BBC" w:rsidP="000D1C8E">
            <w:p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Насколько урок соответствует требованиям обновленных ФГОС?</w:t>
            </w:r>
          </w:p>
        </w:tc>
        <w:tc>
          <w:tcPr>
            <w:tcW w:w="8221" w:type="dxa"/>
          </w:tcPr>
          <w:p w:rsidR="005D2BBC" w:rsidRPr="00336E3F" w:rsidRDefault="005D2BBC" w:rsidP="005D2BBC">
            <w:pPr>
              <w:pStyle w:val="ac"/>
              <w:numPr>
                <w:ilvl w:val="0"/>
                <w:numId w:val="39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Ориентированность на обновленный ФГОС: задачный подход, проблемное обучение, развивающее обучение, </w:t>
            </w:r>
            <w:proofErr w:type="spellStart"/>
            <w:r w:rsidRPr="00336E3F">
              <w:rPr>
                <w:sz w:val="21"/>
                <w:szCs w:val="21"/>
              </w:rPr>
              <w:t>интериоризация</w:t>
            </w:r>
            <w:proofErr w:type="spellEnd"/>
            <w:r w:rsidRPr="00336E3F">
              <w:rPr>
                <w:sz w:val="21"/>
                <w:szCs w:val="21"/>
              </w:rPr>
              <w:t xml:space="preserve">. 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39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Индивидуализация, дифференциация.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39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Развитие УУД (познавательных, регулятивных. коммуникативных).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39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Применение современных технологий (цифровых,  смешанного обучения, исследовательской, проектных задач, элементы развивающего обучения или 4К-технологии, </w:t>
            </w:r>
            <w:proofErr w:type="spellStart"/>
            <w:r w:rsidRPr="00336E3F">
              <w:rPr>
                <w:sz w:val="21"/>
                <w:szCs w:val="21"/>
              </w:rPr>
              <w:t>критериального</w:t>
            </w:r>
            <w:proofErr w:type="spellEnd"/>
            <w:r w:rsidRPr="00336E3F">
              <w:rPr>
                <w:sz w:val="21"/>
                <w:szCs w:val="21"/>
              </w:rPr>
              <w:t xml:space="preserve"> или формирующего оценивания, личностно-ориентированной, персонифицированное обучение    и др.) </w:t>
            </w:r>
          </w:p>
        </w:tc>
        <w:tc>
          <w:tcPr>
            <w:tcW w:w="567" w:type="dxa"/>
          </w:tcPr>
          <w:p w:rsidR="005D2BBC" w:rsidRPr="00336E3F" w:rsidRDefault="005D2BBC" w:rsidP="000D1C8E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До 4б.</w:t>
            </w:r>
          </w:p>
        </w:tc>
      </w:tr>
      <w:tr w:rsidR="005D2BBC" w:rsidRPr="00336E3F" w:rsidTr="00FB45FB">
        <w:trPr>
          <w:trHeight w:val="1518"/>
        </w:trPr>
        <w:tc>
          <w:tcPr>
            <w:tcW w:w="1135" w:type="dxa"/>
          </w:tcPr>
          <w:p w:rsidR="005D2BBC" w:rsidRPr="00336E3F" w:rsidRDefault="005D2BBC" w:rsidP="000D1C8E">
            <w:p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Методика проведения урока</w:t>
            </w:r>
          </w:p>
          <w:p w:rsidR="005D2BBC" w:rsidRPr="00336E3F" w:rsidRDefault="005D2BBC" w:rsidP="000D1C8E">
            <w:pPr>
              <w:rPr>
                <w:sz w:val="21"/>
                <w:szCs w:val="21"/>
              </w:rPr>
            </w:pPr>
          </w:p>
        </w:tc>
        <w:tc>
          <w:tcPr>
            <w:tcW w:w="8221" w:type="dxa"/>
          </w:tcPr>
          <w:p w:rsidR="005D2BBC" w:rsidRPr="00336E3F" w:rsidRDefault="005D2BBC" w:rsidP="005D2BBC">
            <w:pPr>
              <w:pStyle w:val="ac"/>
              <w:numPr>
                <w:ilvl w:val="0"/>
                <w:numId w:val="40"/>
              </w:numPr>
              <w:rPr>
                <w:sz w:val="21"/>
                <w:szCs w:val="21"/>
              </w:rPr>
            </w:pPr>
            <w:r w:rsidRPr="00645D9E">
              <w:rPr>
                <w:b/>
                <w:sz w:val="21"/>
                <w:szCs w:val="21"/>
              </w:rPr>
              <w:t>Актуализация</w:t>
            </w:r>
            <w:r w:rsidRPr="00336E3F">
              <w:rPr>
                <w:sz w:val="21"/>
                <w:szCs w:val="21"/>
              </w:rPr>
              <w:t xml:space="preserve"> имеющихся знаний, способов учебной деятельности, опора на имеющийся кругозор и эрудицию учащихся </w:t>
            </w:r>
            <w:r w:rsidRPr="00645D9E">
              <w:rPr>
                <w:b/>
                <w:sz w:val="21"/>
                <w:szCs w:val="21"/>
              </w:rPr>
              <w:t>для создания ситуации успеха.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40"/>
              </w:numPr>
              <w:rPr>
                <w:sz w:val="21"/>
                <w:szCs w:val="21"/>
              </w:rPr>
            </w:pPr>
            <w:r w:rsidRPr="00645D9E">
              <w:rPr>
                <w:b/>
                <w:sz w:val="21"/>
                <w:szCs w:val="21"/>
              </w:rPr>
              <w:t>Создание проблемной ситуации,</w:t>
            </w:r>
            <w:r w:rsidRPr="00336E3F">
              <w:rPr>
                <w:sz w:val="21"/>
                <w:szCs w:val="21"/>
              </w:rPr>
              <w:t xml:space="preserve"> наличие проблемных вопросов </w:t>
            </w:r>
            <w:r w:rsidRPr="00645D9E">
              <w:rPr>
                <w:b/>
                <w:sz w:val="21"/>
                <w:szCs w:val="21"/>
              </w:rPr>
              <w:t>как разрыва</w:t>
            </w:r>
            <w:r w:rsidRPr="00336E3F">
              <w:rPr>
                <w:sz w:val="21"/>
                <w:szCs w:val="21"/>
              </w:rPr>
              <w:t xml:space="preserve"> между имеющимися знаниями и </w:t>
            </w:r>
            <w:r w:rsidRPr="00645D9E">
              <w:rPr>
                <w:b/>
                <w:sz w:val="21"/>
                <w:szCs w:val="21"/>
              </w:rPr>
              <w:t>поиском нового способа</w:t>
            </w:r>
            <w:r>
              <w:rPr>
                <w:b/>
                <w:sz w:val="21"/>
                <w:szCs w:val="21"/>
              </w:rPr>
              <w:t xml:space="preserve"> (выведение нового понятия)</w:t>
            </w:r>
            <w:r w:rsidRPr="00645D9E">
              <w:rPr>
                <w:b/>
                <w:sz w:val="21"/>
                <w:szCs w:val="21"/>
              </w:rPr>
              <w:t>.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40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Каково соотношение репродуктивной и исследовательской/ поисковой деятельности? Сравните примерное количество репродуктивных (чтение, повторение, пересказ, ответы на вопросы по содержанию текста) и исследовательских заданий (доказать утверждение, найти причины, привести аргументы, сравнить информацию, найти ошибки и др.).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40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Преобладает ли деятельность учащихся в сравнении с деятельностью педагога? Насколько объемна самостоятельная работа учащихся? Каков ее характер (индивидуальная самостоятельная работа с выходом на продукт деятельности, предъявление результата или тренаж)?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41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Какие методы получения новых знаний применяет педагог (опыты, сравнения, наблюдения, чтение, поиск информации, аналогии и др.)? Направлена ли учебная деятельность на развитие памяти, речи, мышления, восприятия, воображения, внимания?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40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Использование диалога в качестве формы общения.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40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Использование нестандартных ситуаций для применения учащимися полученных знаний.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40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Целесообразность применения средств обучения в соответствии с целью, тематикой и содержанием урока. </w:t>
            </w:r>
          </w:p>
          <w:p w:rsidR="005D2BBC" w:rsidRPr="00336E3F" w:rsidRDefault="005D2BBC" w:rsidP="005D2BBC">
            <w:pPr>
              <w:pStyle w:val="ac"/>
              <w:numPr>
                <w:ilvl w:val="0"/>
                <w:numId w:val="40"/>
              </w:num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Использование демонстрационных, наглядных материалов с целью иллюстрации информационных выкладок, решения поставленных задач. Соответствует ли количество наглядного материала на уроке целям, содержанию занятия (нет ли "перегруженности")?</w:t>
            </w:r>
          </w:p>
        </w:tc>
        <w:tc>
          <w:tcPr>
            <w:tcW w:w="567" w:type="dxa"/>
          </w:tcPr>
          <w:p w:rsidR="005D2BBC" w:rsidRPr="00336E3F" w:rsidRDefault="005D2BBC" w:rsidP="000D1C8E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До </w:t>
            </w:r>
          </w:p>
          <w:p w:rsidR="005D2BBC" w:rsidRPr="00336E3F" w:rsidRDefault="005D2BBC" w:rsidP="000D1C8E">
            <w:pPr>
              <w:contextualSpacing/>
              <w:jc w:val="center"/>
              <w:rPr>
                <w:sz w:val="21"/>
                <w:szCs w:val="21"/>
              </w:rPr>
            </w:pPr>
          </w:p>
          <w:p w:rsidR="005D2BBC" w:rsidRPr="00336E3F" w:rsidRDefault="005D2BBC" w:rsidP="000D1C8E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  9б.</w:t>
            </w:r>
          </w:p>
        </w:tc>
      </w:tr>
      <w:tr w:rsidR="005D2BBC" w:rsidRPr="00336E3F" w:rsidTr="00FB45FB">
        <w:trPr>
          <w:trHeight w:val="792"/>
        </w:trPr>
        <w:tc>
          <w:tcPr>
            <w:tcW w:w="1135" w:type="dxa"/>
          </w:tcPr>
          <w:p w:rsidR="005D2BBC" w:rsidRPr="00336E3F" w:rsidRDefault="005D2BBC" w:rsidP="000D1C8E">
            <w:pPr>
              <w:contextualSpacing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lastRenderedPageBreak/>
              <w:t>Контроль и оценивание</w:t>
            </w:r>
          </w:p>
        </w:tc>
        <w:tc>
          <w:tcPr>
            <w:tcW w:w="8221" w:type="dxa"/>
          </w:tcPr>
          <w:p w:rsidR="005D2BBC" w:rsidRPr="00336E3F" w:rsidRDefault="005D2BBC" w:rsidP="000D1C8E">
            <w:pPr>
              <w:contextualSpacing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Организация содержательной рефлексии (обращение к задачам урока, комментированная оценка учителя, организация </w:t>
            </w:r>
            <w:proofErr w:type="spellStart"/>
            <w:r w:rsidRPr="00336E3F">
              <w:rPr>
                <w:sz w:val="21"/>
                <w:szCs w:val="21"/>
              </w:rPr>
              <w:t>взаимо</w:t>
            </w:r>
            <w:proofErr w:type="spellEnd"/>
            <w:r w:rsidRPr="00336E3F">
              <w:rPr>
                <w:sz w:val="21"/>
                <w:szCs w:val="21"/>
              </w:rPr>
              <w:t xml:space="preserve">- и </w:t>
            </w:r>
            <w:proofErr w:type="spellStart"/>
            <w:r w:rsidRPr="00336E3F">
              <w:rPr>
                <w:sz w:val="21"/>
                <w:szCs w:val="21"/>
              </w:rPr>
              <w:t>самооценивания</w:t>
            </w:r>
            <w:proofErr w:type="spellEnd"/>
            <w:r w:rsidRPr="00336E3F">
              <w:rPr>
                <w:sz w:val="21"/>
                <w:szCs w:val="21"/>
              </w:rPr>
              <w:t>).</w:t>
            </w:r>
          </w:p>
          <w:p w:rsidR="005D2BBC" w:rsidRPr="00336E3F" w:rsidRDefault="005D2BBC" w:rsidP="000D1C8E">
            <w:pPr>
              <w:contextualSpacing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Традиционное выставление отметок за работу на уроке по критериям.</w:t>
            </w:r>
          </w:p>
        </w:tc>
        <w:tc>
          <w:tcPr>
            <w:tcW w:w="567" w:type="dxa"/>
          </w:tcPr>
          <w:p w:rsidR="005D2BBC" w:rsidRPr="00336E3F" w:rsidRDefault="005D2BBC" w:rsidP="000D1C8E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До </w:t>
            </w:r>
          </w:p>
          <w:p w:rsidR="005D2BBC" w:rsidRPr="00336E3F" w:rsidRDefault="005D2BBC" w:rsidP="000D1C8E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2б.</w:t>
            </w:r>
          </w:p>
        </w:tc>
      </w:tr>
    </w:tbl>
    <w:p w:rsidR="005D2BBC" w:rsidRDefault="005D2BBC" w:rsidP="005D2BBC">
      <w:pPr>
        <w:rPr>
          <w:i/>
        </w:rPr>
      </w:pPr>
      <w:r w:rsidRPr="006649F6">
        <w:rPr>
          <w:i/>
        </w:rPr>
        <w:t xml:space="preserve">28-20 баллов - </w:t>
      </w:r>
      <w:r>
        <w:rPr>
          <w:i/>
        </w:rPr>
        <w:t xml:space="preserve">У. </w:t>
      </w:r>
      <w:r w:rsidRPr="006649F6">
        <w:rPr>
          <w:i/>
        </w:rPr>
        <w:t xml:space="preserve"> по ФГОС, 15-19 баллов - </w:t>
      </w:r>
      <w:r>
        <w:rPr>
          <w:i/>
        </w:rPr>
        <w:t xml:space="preserve">У. </w:t>
      </w:r>
      <w:r w:rsidRPr="006649F6">
        <w:rPr>
          <w:i/>
        </w:rPr>
        <w:t xml:space="preserve"> переходный,  8-14 баллов - </w:t>
      </w:r>
      <w:r>
        <w:rPr>
          <w:i/>
        </w:rPr>
        <w:t xml:space="preserve">У. </w:t>
      </w:r>
      <w:r w:rsidRPr="006649F6">
        <w:rPr>
          <w:i/>
        </w:rPr>
        <w:t xml:space="preserve">традиционный </w:t>
      </w:r>
    </w:p>
    <w:p w:rsidR="005D2BBC" w:rsidRDefault="004A41D6" w:rsidP="005D2BBC">
      <w:r>
        <w:t>Урок посетил</w:t>
      </w:r>
      <w:r w:rsidR="005D2BBC">
        <w:t>______________________________________________</w:t>
      </w:r>
    </w:p>
    <w:p w:rsidR="005D2BBC" w:rsidRDefault="005D2BBC" w:rsidP="005D2BBC">
      <w:r>
        <w:rPr>
          <w:sz w:val="16"/>
          <w:szCs w:val="16"/>
        </w:rPr>
        <w:t xml:space="preserve">                                            ( Ф.И.О., должность, подпись)</w:t>
      </w:r>
    </w:p>
    <w:p w:rsidR="005D2BBC" w:rsidRDefault="005D2BBC" w:rsidP="005D2BBC">
      <w:r>
        <w:t>Дата  _______________                  С итогами посещения ознакомлен __________________ (подпись учителя)</w:t>
      </w:r>
    </w:p>
    <w:p w:rsidR="005D2BBC" w:rsidRDefault="005D2BBC" w:rsidP="005D2BBC"/>
    <w:p w:rsidR="005D2BBC" w:rsidRDefault="005D2BBC" w:rsidP="005D2BBC"/>
    <w:p w:rsidR="005D2BBC" w:rsidRDefault="005D2BBC" w:rsidP="005D2BBC">
      <w:pPr>
        <w:sectPr w:rsidR="005D2BBC" w:rsidSect="000D1C8E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tbl>
      <w:tblPr>
        <w:tblStyle w:val="ad"/>
        <w:tblW w:w="0" w:type="auto"/>
        <w:tblLook w:val="04A0"/>
      </w:tblPr>
      <w:tblGrid>
        <w:gridCol w:w="1338"/>
        <w:gridCol w:w="1338"/>
        <w:gridCol w:w="1338"/>
      </w:tblGrid>
      <w:tr w:rsidR="005D2BBC" w:rsidTr="000D1C8E">
        <w:trPr>
          <w:trHeight w:val="471"/>
        </w:trPr>
        <w:tc>
          <w:tcPr>
            <w:tcW w:w="1338" w:type="dxa"/>
            <w:tcBorders>
              <w:bottom w:val="single" w:sz="4" w:space="0" w:color="auto"/>
            </w:tcBorders>
          </w:tcPr>
          <w:p w:rsidR="005D2BBC" w:rsidRDefault="005D2BBC" w:rsidP="000D1C8E">
            <w:r>
              <w:lastRenderedPageBreak/>
              <w:t>1 ряд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D2BBC" w:rsidRDefault="005D2BBC" w:rsidP="000D1C8E">
            <w:r>
              <w:t>2 ряд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D2BBC" w:rsidRDefault="005D2BBC" w:rsidP="000D1C8E">
            <w:r>
              <w:t xml:space="preserve">3 ряд </w:t>
            </w:r>
          </w:p>
        </w:tc>
      </w:tr>
      <w:tr w:rsidR="005D2BBC" w:rsidTr="000D1C8E">
        <w:trPr>
          <w:trHeight w:val="1894"/>
        </w:trPr>
        <w:tc>
          <w:tcPr>
            <w:tcW w:w="1338" w:type="dxa"/>
            <w:tcBorders>
              <w:bottom w:val="single" w:sz="4" w:space="0" w:color="auto"/>
              <w:tr2bl w:val="single" w:sz="4" w:space="0" w:color="auto"/>
            </w:tcBorders>
          </w:tcPr>
          <w:p w:rsidR="005D2BBC" w:rsidRDefault="005D2BBC" w:rsidP="000D1C8E">
            <w:r>
              <w:t xml:space="preserve"> </w:t>
            </w:r>
          </w:p>
        </w:tc>
        <w:tc>
          <w:tcPr>
            <w:tcW w:w="1338" w:type="dxa"/>
            <w:tcBorders>
              <w:bottom w:val="single" w:sz="4" w:space="0" w:color="auto"/>
              <w:tr2bl w:val="single" w:sz="4" w:space="0" w:color="auto"/>
            </w:tcBorders>
          </w:tcPr>
          <w:p w:rsidR="005D2BBC" w:rsidRDefault="005D2BBC" w:rsidP="000D1C8E"/>
        </w:tc>
        <w:tc>
          <w:tcPr>
            <w:tcW w:w="1338" w:type="dxa"/>
            <w:tcBorders>
              <w:bottom w:val="single" w:sz="4" w:space="0" w:color="auto"/>
              <w:tr2bl w:val="single" w:sz="4" w:space="0" w:color="auto"/>
            </w:tcBorders>
          </w:tcPr>
          <w:p w:rsidR="005D2BBC" w:rsidRDefault="005D2BBC" w:rsidP="000D1C8E"/>
        </w:tc>
      </w:tr>
      <w:tr w:rsidR="005D2BBC" w:rsidTr="000D1C8E">
        <w:trPr>
          <w:trHeight w:val="1894"/>
        </w:trPr>
        <w:tc>
          <w:tcPr>
            <w:tcW w:w="1338" w:type="dxa"/>
            <w:tcBorders>
              <w:tr2bl w:val="single" w:sz="4" w:space="0" w:color="auto"/>
            </w:tcBorders>
          </w:tcPr>
          <w:p w:rsidR="005D2BBC" w:rsidRDefault="005D2BBC" w:rsidP="000D1C8E"/>
        </w:tc>
        <w:tc>
          <w:tcPr>
            <w:tcW w:w="1338" w:type="dxa"/>
            <w:tcBorders>
              <w:tr2bl w:val="single" w:sz="4" w:space="0" w:color="auto"/>
            </w:tcBorders>
          </w:tcPr>
          <w:p w:rsidR="005D2BBC" w:rsidRDefault="005D2BBC" w:rsidP="000D1C8E"/>
        </w:tc>
        <w:tc>
          <w:tcPr>
            <w:tcW w:w="1338" w:type="dxa"/>
            <w:tcBorders>
              <w:tr2bl w:val="single" w:sz="4" w:space="0" w:color="auto"/>
            </w:tcBorders>
          </w:tcPr>
          <w:p w:rsidR="005D2BBC" w:rsidRDefault="005D2BBC" w:rsidP="000D1C8E"/>
        </w:tc>
      </w:tr>
      <w:tr w:rsidR="005D2BBC" w:rsidTr="000D1C8E">
        <w:trPr>
          <w:trHeight w:val="1894"/>
        </w:trPr>
        <w:tc>
          <w:tcPr>
            <w:tcW w:w="1338" w:type="dxa"/>
            <w:tcBorders>
              <w:tr2bl w:val="single" w:sz="4" w:space="0" w:color="auto"/>
            </w:tcBorders>
          </w:tcPr>
          <w:p w:rsidR="005D2BBC" w:rsidRDefault="005D2BBC" w:rsidP="000D1C8E"/>
        </w:tc>
        <w:tc>
          <w:tcPr>
            <w:tcW w:w="1338" w:type="dxa"/>
            <w:tcBorders>
              <w:tr2bl w:val="single" w:sz="4" w:space="0" w:color="auto"/>
            </w:tcBorders>
          </w:tcPr>
          <w:p w:rsidR="005D2BBC" w:rsidRDefault="005D2BBC" w:rsidP="000D1C8E"/>
        </w:tc>
        <w:tc>
          <w:tcPr>
            <w:tcW w:w="1338" w:type="dxa"/>
            <w:tcBorders>
              <w:tr2bl w:val="single" w:sz="4" w:space="0" w:color="auto"/>
            </w:tcBorders>
          </w:tcPr>
          <w:p w:rsidR="005D2BBC" w:rsidRDefault="005D2BBC" w:rsidP="000D1C8E"/>
        </w:tc>
      </w:tr>
      <w:tr w:rsidR="005D2BBC" w:rsidTr="000D1C8E">
        <w:trPr>
          <w:trHeight w:val="1894"/>
        </w:trPr>
        <w:tc>
          <w:tcPr>
            <w:tcW w:w="1338" w:type="dxa"/>
            <w:tcBorders>
              <w:tr2bl w:val="single" w:sz="4" w:space="0" w:color="auto"/>
            </w:tcBorders>
          </w:tcPr>
          <w:p w:rsidR="005D2BBC" w:rsidRDefault="005D2BBC" w:rsidP="000D1C8E"/>
        </w:tc>
        <w:tc>
          <w:tcPr>
            <w:tcW w:w="1338" w:type="dxa"/>
            <w:tcBorders>
              <w:tr2bl w:val="single" w:sz="4" w:space="0" w:color="auto"/>
            </w:tcBorders>
          </w:tcPr>
          <w:p w:rsidR="005D2BBC" w:rsidRDefault="005D2BBC" w:rsidP="000D1C8E"/>
        </w:tc>
        <w:tc>
          <w:tcPr>
            <w:tcW w:w="1338" w:type="dxa"/>
            <w:tcBorders>
              <w:tr2bl w:val="single" w:sz="4" w:space="0" w:color="auto"/>
            </w:tcBorders>
          </w:tcPr>
          <w:p w:rsidR="005D2BBC" w:rsidRDefault="005D2BBC" w:rsidP="000D1C8E"/>
        </w:tc>
      </w:tr>
      <w:tr w:rsidR="005D2BBC" w:rsidTr="000D1C8E">
        <w:trPr>
          <w:trHeight w:val="2020"/>
        </w:trPr>
        <w:tc>
          <w:tcPr>
            <w:tcW w:w="1338" w:type="dxa"/>
            <w:tcBorders>
              <w:tr2bl w:val="single" w:sz="4" w:space="0" w:color="auto"/>
            </w:tcBorders>
          </w:tcPr>
          <w:p w:rsidR="005D2BBC" w:rsidRDefault="005D2BBC" w:rsidP="000D1C8E"/>
        </w:tc>
        <w:tc>
          <w:tcPr>
            <w:tcW w:w="1338" w:type="dxa"/>
            <w:tcBorders>
              <w:tr2bl w:val="single" w:sz="4" w:space="0" w:color="auto"/>
            </w:tcBorders>
          </w:tcPr>
          <w:p w:rsidR="005D2BBC" w:rsidRDefault="005D2BBC" w:rsidP="000D1C8E"/>
        </w:tc>
        <w:tc>
          <w:tcPr>
            <w:tcW w:w="1338" w:type="dxa"/>
            <w:tcBorders>
              <w:tr2bl w:val="single" w:sz="4" w:space="0" w:color="auto"/>
            </w:tcBorders>
          </w:tcPr>
          <w:p w:rsidR="005D2BBC" w:rsidRDefault="005D2BBC" w:rsidP="000D1C8E"/>
        </w:tc>
      </w:tr>
    </w:tbl>
    <w:p w:rsidR="005D2BBC" w:rsidRDefault="005D2BBC" w:rsidP="005D2BBC"/>
    <w:p w:rsidR="005D2BBC" w:rsidRPr="003F56EC" w:rsidRDefault="005D2BBC" w:rsidP="005D2BBC">
      <w:pPr>
        <w:rPr>
          <w:sz w:val="32"/>
          <w:szCs w:val="32"/>
        </w:rPr>
      </w:pPr>
    </w:p>
    <w:p w:rsidR="005D2BBC" w:rsidRDefault="005D2BBC" w:rsidP="005D2BBC">
      <w:pPr>
        <w:rPr>
          <w:sz w:val="32"/>
          <w:szCs w:val="32"/>
        </w:rPr>
      </w:pPr>
      <w:r>
        <w:rPr>
          <w:sz w:val="32"/>
          <w:szCs w:val="32"/>
        </w:rPr>
        <w:t>РЕКОМЕНДАЦИИ:</w:t>
      </w:r>
    </w:p>
    <w:p w:rsidR="005D2BBC" w:rsidRDefault="005D2BBC" w:rsidP="005D2BBC">
      <w:pPr>
        <w:rPr>
          <w:sz w:val="32"/>
          <w:szCs w:val="32"/>
        </w:rPr>
      </w:pPr>
      <w:r w:rsidRPr="003F56EC">
        <w:rPr>
          <w:sz w:val="32"/>
          <w:szCs w:val="32"/>
        </w:rPr>
        <w:t>_____________________________________________________________</w:t>
      </w:r>
      <w:r>
        <w:rPr>
          <w:sz w:val="32"/>
          <w:szCs w:val="32"/>
        </w:rPr>
        <w:t>____________________</w:t>
      </w:r>
      <w:r>
        <w:rPr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</w:t>
      </w:r>
    </w:p>
    <w:p w:rsidR="005D2BBC" w:rsidRDefault="005D2BBC" w:rsidP="005D2BBC">
      <w:pPr>
        <w:rPr>
          <w:sz w:val="32"/>
          <w:szCs w:val="32"/>
        </w:rPr>
      </w:pPr>
    </w:p>
    <w:p w:rsidR="005D2BBC" w:rsidRDefault="005D2BBC" w:rsidP="005D2BBC">
      <w:pPr>
        <w:rPr>
          <w:sz w:val="32"/>
          <w:szCs w:val="32"/>
        </w:rPr>
      </w:pPr>
      <w:r>
        <w:rPr>
          <w:sz w:val="32"/>
          <w:szCs w:val="32"/>
        </w:rPr>
        <w:t>НАБЛЮДЕНИЯ:</w:t>
      </w:r>
    </w:p>
    <w:p w:rsidR="005D2BBC" w:rsidRPr="003F56EC" w:rsidRDefault="005D2BBC" w:rsidP="005D2BBC">
      <w:pPr>
        <w:rPr>
          <w:sz w:val="32"/>
          <w:szCs w:val="32"/>
        </w:rPr>
      </w:pPr>
      <w:r>
        <w:rPr>
          <w:sz w:val="32"/>
          <w:szCs w:val="32"/>
        </w:rPr>
        <w:t>____________</w:t>
      </w:r>
      <w:r w:rsidRPr="003F56EC">
        <w:rPr>
          <w:sz w:val="32"/>
          <w:szCs w:val="32"/>
        </w:rPr>
        <w:t>__</w:t>
      </w:r>
      <w:r>
        <w:rPr>
          <w:sz w:val="32"/>
          <w:szCs w:val="32"/>
        </w:rPr>
        <w:t>_____________</w:t>
      </w:r>
    </w:p>
    <w:p w:rsidR="005D2BBC" w:rsidRPr="003F56EC" w:rsidRDefault="005D2BBC" w:rsidP="005D2BBC">
      <w:pPr>
        <w:rPr>
          <w:sz w:val="32"/>
          <w:szCs w:val="32"/>
        </w:rPr>
      </w:pPr>
      <w:r w:rsidRPr="003F56EC">
        <w:rPr>
          <w:sz w:val="32"/>
          <w:szCs w:val="32"/>
        </w:rPr>
        <w:t>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45FB">
        <w:rPr>
          <w:sz w:val="32"/>
          <w:szCs w:val="32"/>
        </w:rPr>
        <w:t>_______________________________</w:t>
      </w:r>
    </w:p>
    <w:p w:rsidR="005D2BBC" w:rsidRDefault="005D2BBC" w:rsidP="009237E4"/>
    <w:p w:rsidR="00657341" w:rsidRDefault="00657341" w:rsidP="009237E4">
      <w:pPr>
        <w:sectPr w:rsidR="00657341" w:rsidSect="000D1C8E">
          <w:type w:val="continuous"/>
          <w:pgSz w:w="11906" w:h="16838"/>
          <w:pgMar w:top="426" w:right="850" w:bottom="709" w:left="1701" w:header="708" w:footer="708" w:gutter="0"/>
          <w:cols w:num="2" w:space="708"/>
          <w:docGrid w:linePitch="360"/>
        </w:sectPr>
      </w:pPr>
    </w:p>
    <w:p w:rsidR="0024629E" w:rsidRDefault="0024629E" w:rsidP="0024629E">
      <w:pPr>
        <w:rPr>
          <w:b/>
        </w:rPr>
      </w:pPr>
    </w:p>
    <w:p w:rsidR="0024629E" w:rsidRDefault="0024629E" w:rsidP="0024629E">
      <w:pPr>
        <w:rPr>
          <w:b/>
        </w:rPr>
      </w:pPr>
    </w:p>
    <w:p w:rsidR="0024629E" w:rsidRPr="00F048F7" w:rsidRDefault="00F048F7" w:rsidP="0024629E">
      <w:pPr>
        <w:rPr>
          <w:b/>
        </w:rPr>
      </w:pPr>
      <w:r w:rsidRPr="00F048F7">
        <w:rPr>
          <w:b/>
        </w:rPr>
        <w:lastRenderedPageBreak/>
        <w:t xml:space="preserve">Приложение 5. </w:t>
      </w:r>
      <w:r w:rsidR="00657341" w:rsidRPr="00F048F7">
        <w:rPr>
          <w:b/>
        </w:rPr>
        <w:t>Модель педагогичес</w:t>
      </w:r>
      <w:r w:rsidR="0024629E">
        <w:rPr>
          <w:b/>
        </w:rPr>
        <w:t>кого</w:t>
      </w:r>
      <w:r w:rsidR="0024629E" w:rsidRPr="0024629E">
        <w:rPr>
          <w:b/>
        </w:rPr>
        <w:t xml:space="preserve"> </w:t>
      </w:r>
      <w:r w:rsidR="0024629E">
        <w:rPr>
          <w:b/>
        </w:rPr>
        <w:t xml:space="preserve">наставничества в МАОУ </w:t>
      </w:r>
      <w:r w:rsidR="0024629E" w:rsidRPr="00F048F7">
        <w:rPr>
          <w:b/>
        </w:rPr>
        <w:t>«СОШ№7»</w:t>
      </w:r>
    </w:p>
    <w:p w:rsidR="00F048F7" w:rsidRDefault="00F048F7" w:rsidP="0024629E">
      <w:pPr>
        <w:rPr>
          <w:b/>
        </w:rPr>
        <w:sectPr w:rsidR="00F048F7" w:rsidSect="00657341">
          <w:pgSz w:w="16838" w:h="11906" w:orient="landscape"/>
          <w:pgMar w:top="850" w:right="709" w:bottom="1701" w:left="426" w:header="708" w:footer="708" w:gutter="0"/>
          <w:cols w:num="2" w:space="708"/>
          <w:docGrid w:linePitch="360"/>
        </w:sectPr>
      </w:pPr>
    </w:p>
    <w:p w:rsidR="00F048F7" w:rsidRDefault="00F048F7" w:rsidP="009237E4"/>
    <w:p w:rsidR="00F048F7" w:rsidRDefault="00F048F7" w:rsidP="009237E4">
      <w:pPr>
        <w:sectPr w:rsidR="00F048F7" w:rsidSect="00F048F7">
          <w:type w:val="continuous"/>
          <w:pgSz w:w="16838" w:h="11906" w:orient="landscape"/>
          <w:pgMar w:top="850" w:right="709" w:bottom="1701" w:left="426" w:header="708" w:footer="708" w:gutter="0"/>
          <w:cols w:space="708"/>
          <w:docGrid w:linePitch="360"/>
        </w:sectPr>
      </w:pPr>
    </w:p>
    <w:p w:rsidR="00F048F7" w:rsidRDefault="00F048F7" w:rsidP="009237E4">
      <w:pPr>
        <w:sectPr w:rsidR="00F048F7" w:rsidSect="00F048F7">
          <w:type w:val="continuous"/>
          <w:pgSz w:w="16838" w:h="11906" w:orient="landscape"/>
          <w:pgMar w:top="850" w:right="709" w:bottom="1701" w:left="426" w:header="708" w:footer="708" w:gutter="0"/>
          <w:cols w:space="708"/>
          <w:docGrid w:linePitch="360"/>
        </w:sectPr>
      </w:pPr>
    </w:p>
    <w:p w:rsidR="00F048F7" w:rsidRDefault="00F048F7" w:rsidP="009237E4">
      <w:r>
        <w:rPr>
          <w:noProof/>
        </w:rPr>
        <w:lastRenderedPageBreak/>
        <w:drawing>
          <wp:inline distT="0" distB="0" distL="0" distR="0">
            <wp:extent cx="7075166" cy="44928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983" cy="4494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29E" w:rsidRDefault="0024629E" w:rsidP="009237E4"/>
    <w:p w:rsidR="0024629E" w:rsidRDefault="0024629E" w:rsidP="009237E4"/>
    <w:p w:rsidR="004A675E" w:rsidRDefault="004A675E" w:rsidP="009237E4"/>
    <w:p w:rsidR="004A675E" w:rsidRDefault="004A675E" w:rsidP="009237E4"/>
    <w:p w:rsidR="004A675E" w:rsidRDefault="004A675E" w:rsidP="009237E4"/>
    <w:p w:rsidR="004A675E" w:rsidRDefault="004A675E" w:rsidP="009237E4"/>
    <w:p w:rsidR="004A675E" w:rsidRDefault="004A675E" w:rsidP="001E0FE9">
      <w:pPr>
        <w:jc w:val="right"/>
      </w:pPr>
      <w:r>
        <w:t>Приложение 6. План работы по педагогическому наставничеству на 2022-2023 учебный год.</w:t>
      </w:r>
    </w:p>
    <w:p w:rsidR="0037373C" w:rsidRPr="0037373C" w:rsidRDefault="0037373C" w:rsidP="0037373C">
      <w:pPr>
        <w:ind w:left="-141" w:hanging="284"/>
        <w:jc w:val="right"/>
        <w:rPr>
          <w:rFonts w:eastAsia="Calibri"/>
          <w:w w:val="90"/>
          <w:lang w:eastAsia="en-US"/>
        </w:rPr>
      </w:pPr>
      <w:r w:rsidRPr="0037373C">
        <w:rPr>
          <w:rFonts w:eastAsia="Calibri"/>
          <w:w w:val="90"/>
          <w:lang w:eastAsia="en-US"/>
        </w:rPr>
        <w:t xml:space="preserve">УТВЕРЖДАЮ: </w:t>
      </w:r>
    </w:p>
    <w:p w:rsidR="0037373C" w:rsidRPr="0037373C" w:rsidRDefault="0037373C" w:rsidP="0037373C">
      <w:pPr>
        <w:ind w:left="-141" w:hanging="284"/>
        <w:jc w:val="right"/>
        <w:rPr>
          <w:rFonts w:eastAsia="Calibri"/>
          <w:w w:val="90"/>
          <w:lang w:eastAsia="en-US"/>
        </w:rPr>
      </w:pPr>
      <w:r w:rsidRPr="0037373C">
        <w:rPr>
          <w:rFonts w:eastAsia="Calibri"/>
          <w:w w:val="90"/>
          <w:lang w:eastAsia="en-US"/>
        </w:rPr>
        <w:t>Директор МАОУ СОШ № 7</w:t>
      </w:r>
    </w:p>
    <w:p w:rsidR="0037373C" w:rsidRPr="0037373C" w:rsidRDefault="0037373C" w:rsidP="0037373C">
      <w:pPr>
        <w:ind w:left="-141" w:hanging="284"/>
        <w:jc w:val="right"/>
        <w:rPr>
          <w:rFonts w:eastAsia="Calibri"/>
          <w:w w:val="90"/>
          <w:lang w:eastAsia="en-US"/>
        </w:rPr>
      </w:pPr>
      <w:r w:rsidRPr="0037373C">
        <w:rPr>
          <w:rFonts w:eastAsia="Calibri"/>
          <w:w w:val="90"/>
          <w:lang w:eastAsia="en-US"/>
        </w:rPr>
        <w:t xml:space="preserve">______________ </w:t>
      </w:r>
      <w:proofErr w:type="spellStart"/>
      <w:r w:rsidRPr="0037373C">
        <w:rPr>
          <w:rFonts w:eastAsia="Calibri"/>
          <w:w w:val="90"/>
          <w:lang w:eastAsia="en-US"/>
        </w:rPr>
        <w:t>О.А.Слепцова</w:t>
      </w:r>
      <w:proofErr w:type="spellEnd"/>
    </w:p>
    <w:p w:rsidR="0037373C" w:rsidRPr="0037373C" w:rsidRDefault="0037373C" w:rsidP="0037373C">
      <w:pPr>
        <w:ind w:left="-141" w:hanging="284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37373C">
        <w:rPr>
          <w:rFonts w:eastAsia="Calibri"/>
          <w:w w:val="9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Приказ № ________ от ___________</w:t>
      </w:r>
    </w:p>
    <w:p w:rsidR="0037373C" w:rsidRPr="0037373C" w:rsidRDefault="0037373C" w:rsidP="0037373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7373C" w:rsidRPr="0037373C" w:rsidRDefault="0037373C" w:rsidP="0037373C">
      <w:pPr>
        <w:shd w:val="clear" w:color="auto" w:fill="FFFFFF"/>
        <w:jc w:val="center"/>
        <w:rPr>
          <w:b/>
          <w:bCs/>
          <w:sz w:val="28"/>
          <w:szCs w:val="28"/>
        </w:rPr>
      </w:pPr>
      <w:r w:rsidRPr="0037373C">
        <w:rPr>
          <w:b/>
          <w:bCs/>
          <w:sz w:val="28"/>
          <w:szCs w:val="28"/>
        </w:rPr>
        <w:t xml:space="preserve">Педагогическое наставничество. Календарный план работы на </w:t>
      </w:r>
      <w:r w:rsidRPr="0037373C">
        <w:rPr>
          <w:b/>
          <w:bCs/>
          <w:sz w:val="28"/>
          <w:szCs w:val="28"/>
          <w:lang w:val="en-US"/>
        </w:rPr>
        <w:t>I</w:t>
      </w:r>
      <w:r w:rsidRPr="0037373C">
        <w:rPr>
          <w:b/>
          <w:bCs/>
          <w:sz w:val="28"/>
          <w:szCs w:val="28"/>
        </w:rPr>
        <w:t xml:space="preserve"> полугодие 2022-2023 </w:t>
      </w:r>
      <w:proofErr w:type="spellStart"/>
      <w:r w:rsidRPr="0037373C">
        <w:rPr>
          <w:b/>
          <w:bCs/>
          <w:sz w:val="28"/>
          <w:szCs w:val="28"/>
        </w:rPr>
        <w:t>уч.год</w:t>
      </w:r>
      <w:proofErr w:type="spellEnd"/>
      <w:r w:rsidRPr="0037373C">
        <w:rPr>
          <w:b/>
          <w:bCs/>
          <w:sz w:val="28"/>
          <w:szCs w:val="28"/>
        </w:rPr>
        <w:t xml:space="preserve"> </w:t>
      </w:r>
    </w:p>
    <w:p w:rsidR="0037373C" w:rsidRPr="0037373C" w:rsidRDefault="0037373C" w:rsidP="0037373C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15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7229"/>
        <w:gridCol w:w="3261"/>
        <w:gridCol w:w="1585"/>
        <w:gridCol w:w="1958"/>
        <w:gridCol w:w="1370"/>
      </w:tblGrid>
      <w:tr w:rsidR="0037373C" w:rsidRPr="0037373C" w:rsidTr="008A5804">
        <w:trPr>
          <w:trHeight w:val="141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7229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Тема встречи, соде</w:t>
            </w:r>
            <w:bookmarkStart w:id="0" w:name="_GoBack"/>
            <w:bookmarkEnd w:id="0"/>
            <w:r w:rsidRPr="0037373C">
              <w:rPr>
                <w:rFonts w:eastAsia="Calibri"/>
                <w:b/>
                <w:lang w:eastAsia="en-US"/>
              </w:rPr>
              <w:t>ржание</w:t>
            </w:r>
          </w:p>
        </w:tc>
        <w:tc>
          <w:tcPr>
            <w:tcW w:w="3261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Целевая группа</w:t>
            </w:r>
          </w:p>
        </w:tc>
        <w:tc>
          <w:tcPr>
            <w:tcW w:w="158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модель наставничества//форма проведения мероприятия</w:t>
            </w:r>
          </w:p>
        </w:tc>
        <w:tc>
          <w:tcPr>
            <w:tcW w:w="195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370" w:type="dxa"/>
          </w:tcPr>
          <w:p w:rsidR="0037373C" w:rsidRPr="0037373C" w:rsidRDefault="0037373C" w:rsidP="0037373C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37373C" w:rsidRPr="0037373C" w:rsidTr="008A5804">
        <w:trPr>
          <w:trHeight w:val="141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229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Открытие программы Наставничества. Определение профдефицитов и составление карты ресурсов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Рабочая встреча: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знакомство с вновь прибывшими учителями, 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- работа с понятиями "качество обучения", "УЗ, обеспечивающее КО", "УЗ в формате ФГОС", "планируемые РЕ обучения"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- обмен идеями, находками в педагогике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обозначение собственных дефицитов, объединение в  ПОС </w:t>
            </w:r>
          </w:p>
          <w:p w:rsidR="0037373C" w:rsidRPr="0037373C" w:rsidRDefault="0037373C" w:rsidP="0037373C">
            <w:pPr>
              <w:jc w:val="both"/>
              <w:rPr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модель и согласование </w:t>
            </w:r>
            <w:r w:rsidRPr="0037373C">
              <w:rPr>
                <w:lang w:eastAsia="en-US"/>
              </w:rPr>
              <w:t xml:space="preserve">деятельности на 2022-2023 </w:t>
            </w:r>
            <w:proofErr w:type="spellStart"/>
            <w:r w:rsidRPr="0037373C">
              <w:rPr>
                <w:lang w:eastAsia="en-US"/>
              </w:rPr>
              <w:t>уч.г</w:t>
            </w:r>
            <w:proofErr w:type="spellEnd"/>
            <w:r w:rsidRPr="0037373C">
              <w:rPr>
                <w:lang w:eastAsia="en-US"/>
              </w:rPr>
              <w:t>., выбор методических тем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lang w:eastAsia="en-US"/>
              </w:rPr>
              <w:t>-проектирование ИОМ учителя</w:t>
            </w:r>
          </w:p>
        </w:tc>
        <w:tc>
          <w:tcPr>
            <w:tcW w:w="3261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Наставляемые: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Аксёнова Е.В.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Окунева Т.В. Маркович К.Ю. Колотий Е.С., Даниленко Е.В., </w:t>
            </w:r>
            <w:proofErr w:type="spellStart"/>
            <w:r w:rsidRPr="0037373C">
              <w:rPr>
                <w:rFonts w:eastAsia="Calibri"/>
                <w:lang w:eastAsia="en-US"/>
              </w:rPr>
              <w:t>Купряшова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Е.А., </w:t>
            </w:r>
            <w:proofErr w:type="spellStart"/>
            <w:r w:rsidRPr="0037373C">
              <w:rPr>
                <w:rFonts w:eastAsia="Calibri"/>
                <w:lang w:eastAsia="en-US"/>
              </w:rPr>
              <w:t>Кожухарь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Р.А.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7373C">
              <w:rPr>
                <w:rFonts w:eastAsia="Calibri"/>
                <w:lang w:eastAsia="en-US"/>
              </w:rPr>
              <w:t>Салахутдинова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И.А.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Наставники: Альберт Е.И., </w:t>
            </w:r>
            <w:proofErr w:type="spellStart"/>
            <w:r w:rsidRPr="0037373C">
              <w:rPr>
                <w:rFonts w:eastAsia="Calibri"/>
                <w:lang w:eastAsia="en-US"/>
              </w:rPr>
              <w:t>Припузова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Л.М., </w:t>
            </w:r>
            <w:proofErr w:type="spellStart"/>
            <w:r w:rsidRPr="0037373C">
              <w:rPr>
                <w:rFonts w:eastAsia="Calibri"/>
                <w:lang w:eastAsia="en-US"/>
              </w:rPr>
              <w:t>Савранская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Т.М., </w:t>
            </w:r>
            <w:proofErr w:type="spellStart"/>
            <w:r w:rsidRPr="0037373C">
              <w:rPr>
                <w:rFonts w:eastAsia="Calibri"/>
                <w:lang w:eastAsia="en-US"/>
              </w:rPr>
              <w:t>Смелянец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И.А.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Сутугина А.Г.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Лисовая И.Н. Приглашенные специалисты: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i/>
                <w:lang w:eastAsia="en-US"/>
              </w:rPr>
            </w:pPr>
            <w:r w:rsidRPr="0037373C">
              <w:rPr>
                <w:rFonts w:eastAsia="Calibri"/>
                <w:i/>
                <w:lang w:eastAsia="en-US"/>
              </w:rPr>
              <w:t>Прудникова Ю.Е.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i/>
                <w:lang w:eastAsia="en-US"/>
              </w:rPr>
              <w:t>Литвинова А.Г.</w:t>
            </w:r>
          </w:p>
        </w:tc>
        <w:tc>
          <w:tcPr>
            <w:tcW w:w="158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Групповое наставничество//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круглый стол 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29.09.2022</w:t>
            </w:r>
          </w:p>
        </w:tc>
        <w:tc>
          <w:tcPr>
            <w:tcW w:w="1370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О.Л., наставники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7373C" w:rsidRPr="0037373C" w:rsidTr="008A5804">
        <w:trPr>
          <w:trHeight w:val="141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229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Объединение в ПОС по двум направлениям: 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1) ВСОКО по обновленным ФГОС (освоение КЭС), обмен опытом, </w:t>
            </w:r>
            <w:r w:rsidRPr="0037373C">
              <w:rPr>
                <w:rFonts w:eastAsia="Calibri"/>
                <w:lang w:eastAsia="en-US"/>
              </w:rPr>
              <w:lastRenderedPageBreak/>
              <w:t xml:space="preserve">представление освоенных в ходе ПК фрагментов (Сутугина А.Г, Даниленко Е.В.) 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2) проектирование УЗ (методика, структура, логика изложения материала, приемы и методы в соответствии с этапами урока работы, содержание...) - модельный урок в соответствии с требованиями по обновленным ФГОС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3) проектирование УЗ, подходы, формы, РЕ- модельный урок (ОВЗ)</w:t>
            </w:r>
          </w:p>
        </w:tc>
        <w:tc>
          <w:tcPr>
            <w:tcW w:w="3261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ПОС в соответствии с дефицитами (3 группы)</w:t>
            </w:r>
          </w:p>
        </w:tc>
        <w:tc>
          <w:tcPr>
            <w:tcW w:w="158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Целеполагающее </w:t>
            </w:r>
            <w:r w:rsidRPr="0037373C">
              <w:rPr>
                <w:rFonts w:eastAsia="Calibri"/>
                <w:lang w:eastAsia="en-US"/>
              </w:rPr>
              <w:lastRenderedPageBreak/>
              <w:t xml:space="preserve">наставничество// Проектная сессия ПОС </w:t>
            </w:r>
          </w:p>
        </w:tc>
        <w:tc>
          <w:tcPr>
            <w:tcW w:w="195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30.09.2022-09.10.2022</w:t>
            </w:r>
          </w:p>
        </w:tc>
        <w:tc>
          <w:tcPr>
            <w:tcW w:w="1370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Лидеры ПОС</w:t>
            </w:r>
          </w:p>
        </w:tc>
      </w:tr>
      <w:tr w:rsidR="0037373C" w:rsidRPr="0037373C" w:rsidTr="008A5804">
        <w:trPr>
          <w:trHeight w:val="141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7229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Мастер-классы наставников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Демонстрация опыта, "фишек", "секретов", стиля преподавания </w:t>
            </w:r>
            <w:proofErr w:type="spellStart"/>
            <w:r w:rsidRPr="0037373C">
              <w:rPr>
                <w:rFonts w:eastAsia="Calibri"/>
                <w:lang w:eastAsia="en-US"/>
              </w:rPr>
              <w:t>учителями-стажистами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и молодыми педагогами, освоившими инновационные технологии: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игровые приемы на запоминание - </w:t>
            </w:r>
            <w:proofErr w:type="spellStart"/>
            <w:r w:rsidRPr="0037373C">
              <w:rPr>
                <w:rFonts w:eastAsia="Calibri"/>
                <w:lang w:eastAsia="en-US"/>
              </w:rPr>
              <w:t>Припузова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7373C">
              <w:rPr>
                <w:rFonts w:eastAsia="Calibri"/>
                <w:lang w:eastAsia="en-US"/>
              </w:rPr>
              <w:t>Савранская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, 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- смешанное обучение - Токарева, Решетникова, Герасимова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- плотность урока - Альберт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 - смена видов деятельности - </w:t>
            </w:r>
            <w:proofErr w:type="spellStart"/>
            <w:r w:rsidRPr="0037373C">
              <w:rPr>
                <w:rFonts w:eastAsia="Calibri"/>
                <w:lang w:eastAsia="en-US"/>
              </w:rPr>
              <w:t>Смелянец</w:t>
            </w:r>
            <w:proofErr w:type="spellEnd"/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игровые приемы на развитие познавательного интереса - </w:t>
            </w:r>
            <w:proofErr w:type="spellStart"/>
            <w:r w:rsidRPr="0037373C">
              <w:rPr>
                <w:rFonts w:eastAsia="Calibri"/>
                <w:lang w:eastAsia="en-US"/>
              </w:rPr>
              <w:t>Боднар</w:t>
            </w:r>
            <w:proofErr w:type="spellEnd"/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исследование на уроке - Чистякова 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формирующее оценивание - Сутугина, Воронова, Герасимова, 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интерактивные платформы с автоматизированным оцениванием - </w:t>
            </w:r>
            <w:proofErr w:type="spellStart"/>
            <w:r w:rsidRPr="0037373C">
              <w:rPr>
                <w:rFonts w:eastAsia="Calibri"/>
                <w:lang w:eastAsia="en-US"/>
              </w:rPr>
              <w:t>Чахлова</w:t>
            </w:r>
            <w:proofErr w:type="spellEnd"/>
            <w:r w:rsidRPr="0037373C">
              <w:rPr>
                <w:rFonts w:eastAsia="Calibri"/>
                <w:lang w:eastAsia="en-US"/>
              </w:rPr>
              <w:t>, Кириллова</w:t>
            </w:r>
          </w:p>
        </w:tc>
        <w:tc>
          <w:tcPr>
            <w:tcW w:w="3261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Наставники, наставляемые, приглашенные эксперты</w:t>
            </w:r>
          </w:p>
        </w:tc>
        <w:tc>
          <w:tcPr>
            <w:tcW w:w="158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Флэш-наставничество//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Практико-ориентированный семинар</w:t>
            </w:r>
          </w:p>
        </w:tc>
        <w:tc>
          <w:tcPr>
            <w:tcW w:w="195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10.10.2022</w:t>
            </w:r>
          </w:p>
        </w:tc>
        <w:tc>
          <w:tcPr>
            <w:tcW w:w="1370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О.Л., наставники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7373C" w:rsidRPr="0037373C" w:rsidTr="008A5804">
        <w:trPr>
          <w:trHeight w:val="584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229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Ознакомление с методикой </w:t>
            </w:r>
            <w:r w:rsidRPr="0037373C">
              <w:rPr>
                <w:rFonts w:eastAsia="Calibri"/>
                <w:lang w:eastAsia="en-US"/>
              </w:rPr>
              <w:t>самоанализа урока</w:t>
            </w:r>
          </w:p>
        </w:tc>
        <w:tc>
          <w:tcPr>
            <w:tcW w:w="3261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Молодые и вновь прибывшие педагоги</w:t>
            </w:r>
          </w:p>
        </w:tc>
        <w:tc>
          <w:tcPr>
            <w:tcW w:w="158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Ситуативное наставничество//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Обучающий семинар</w:t>
            </w:r>
          </w:p>
        </w:tc>
        <w:tc>
          <w:tcPr>
            <w:tcW w:w="195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20.10.2022</w:t>
            </w:r>
          </w:p>
        </w:tc>
        <w:tc>
          <w:tcPr>
            <w:tcW w:w="1370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7373C" w:rsidRPr="0037373C" w:rsidTr="008A5804">
        <w:trPr>
          <w:trHeight w:val="1293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7229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Практика</w:t>
            </w:r>
            <w:r w:rsidRPr="0037373C">
              <w:rPr>
                <w:rFonts w:eastAsia="Calibri"/>
                <w:lang w:eastAsia="en-US"/>
              </w:rPr>
              <w:t xml:space="preserve">: 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1) проектирование урока по направлениям ПОС (проектирует все члены ПОС, чтобы открытый урок дал один из группы)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2) открытое УЗ, самоанализ и </w:t>
            </w:r>
            <w:proofErr w:type="spellStart"/>
            <w:r w:rsidRPr="0037373C">
              <w:rPr>
                <w:rFonts w:eastAsia="Calibri"/>
                <w:lang w:eastAsia="en-US"/>
              </w:rPr>
              <w:t>взаимооанализ</w:t>
            </w:r>
            <w:proofErr w:type="spellEnd"/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3) корректировка модельного урока</w:t>
            </w:r>
          </w:p>
        </w:tc>
        <w:tc>
          <w:tcPr>
            <w:tcW w:w="3261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Наставники, молодые и вновь прибывшие педагоги</w:t>
            </w:r>
          </w:p>
        </w:tc>
        <w:tc>
          <w:tcPr>
            <w:tcW w:w="158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Партнерское наставничество//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собрания ПОС, </w:t>
            </w:r>
          </w:p>
        </w:tc>
        <w:tc>
          <w:tcPr>
            <w:tcW w:w="195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21.10.2022 - 01.11.2022</w:t>
            </w:r>
          </w:p>
        </w:tc>
        <w:tc>
          <w:tcPr>
            <w:tcW w:w="1370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Лидеры ПОС, наставники</w:t>
            </w:r>
          </w:p>
        </w:tc>
      </w:tr>
      <w:tr w:rsidR="0037373C" w:rsidRPr="0037373C" w:rsidTr="008A5804">
        <w:trPr>
          <w:trHeight w:val="141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7229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Методически грамотная организация урока: </w:t>
            </w:r>
            <w:r w:rsidRPr="0037373C">
              <w:rPr>
                <w:rFonts w:eastAsia="Calibri"/>
                <w:lang w:eastAsia="en-US"/>
              </w:rPr>
              <w:t xml:space="preserve">реальная практика, пробы, </w:t>
            </w:r>
            <w:proofErr w:type="spellStart"/>
            <w:r w:rsidRPr="0037373C">
              <w:rPr>
                <w:rFonts w:eastAsia="Calibri"/>
                <w:lang w:eastAsia="en-US"/>
              </w:rPr>
              <w:t>взамиопосещения</w:t>
            </w:r>
            <w:proofErr w:type="spellEnd"/>
          </w:p>
        </w:tc>
        <w:tc>
          <w:tcPr>
            <w:tcW w:w="3261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Молодые и вновь прибывшие педагоги, наставники</w:t>
            </w:r>
          </w:p>
        </w:tc>
        <w:tc>
          <w:tcPr>
            <w:tcW w:w="158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Традиционное наставничест</w:t>
            </w:r>
            <w:r w:rsidRPr="0037373C">
              <w:rPr>
                <w:rFonts w:eastAsia="Calibri"/>
                <w:lang w:eastAsia="en-US"/>
              </w:rPr>
              <w:lastRenderedPageBreak/>
              <w:t xml:space="preserve">во// </w:t>
            </w:r>
            <w:proofErr w:type="spellStart"/>
            <w:r w:rsidRPr="0037373C">
              <w:rPr>
                <w:rFonts w:eastAsia="Calibri"/>
                <w:lang w:eastAsia="en-US"/>
              </w:rPr>
              <w:t>взаимопосещение</w:t>
            </w:r>
            <w:proofErr w:type="spellEnd"/>
            <w:r w:rsidRPr="0037373C">
              <w:rPr>
                <w:rFonts w:eastAsia="Calibri"/>
                <w:lang w:eastAsia="en-US"/>
              </w:rPr>
              <w:t>, анализ посещенных уроков, самоанализ</w:t>
            </w:r>
          </w:p>
        </w:tc>
        <w:tc>
          <w:tcPr>
            <w:tcW w:w="195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01.11.2022 -16.11. 2022</w:t>
            </w:r>
          </w:p>
        </w:tc>
        <w:tc>
          <w:tcPr>
            <w:tcW w:w="1370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</w:t>
            </w:r>
            <w:r w:rsidRPr="0037373C">
              <w:rPr>
                <w:rFonts w:eastAsia="Calibri"/>
                <w:lang w:eastAsia="en-US"/>
              </w:rPr>
              <w:lastRenderedPageBreak/>
              <w:t xml:space="preserve">О.Л., наставники </w:t>
            </w:r>
          </w:p>
        </w:tc>
      </w:tr>
      <w:tr w:rsidR="0037373C" w:rsidRPr="0037373C" w:rsidTr="008A5804">
        <w:trPr>
          <w:trHeight w:val="141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7.</w:t>
            </w:r>
          </w:p>
        </w:tc>
        <w:tc>
          <w:tcPr>
            <w:tcW w:w="7229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Демонстрация опыта молодыми педагогами </w:t>
            </w:r>
            <w:r w:rsidRPr="0037373C">
              <w:rPr>
                <w:rFonts w:eastAsia="Calibri"/>
                <w:lang w:eastAsia="en-US"/>
              </w:rPr>
              <w:t>(конкурсное мероприятие: открытые уроки дают два педагога, но проектируют каждый из них все члены ПОС, выбирают представителя на муниципальный конкурс "Педагог нового времени)</w:t>
            </w:r>
          </w:p>
        </w:tc>
        <w:tc>
          <w:tcPr>
            <w:tcW w:w="3261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Участники ПОС</w:t>
            </w:r>
          </w:p>
        </w:tc>
        <w:tc>
          <w:tcPr>
            <w:tcW w:w="158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Флэш-наставничество//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открытые уроки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17.11.2022г.</w:t>
            </w:r>
          </w:p>
        </w:tc>
        <w:tc>
          <w:tcPr>
            <w:tcW w:w="1370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Участники ПОС</w:t>
            </w:r>
          </w:p>
        </w:tc>
      </w:tr>
      <w:tr w:rsidR="0037373C" w:rsidRPr="0037373C" w:rsidTr="008A5804">
        <w:trPr>
          <w:trHeight w:val="141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7229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Проектирование урока, ВУД, воспитательного мероприятия для конкурса "Педагог нового времени" (</w:t>
            </w:r>
            <w:r w:rsidRPr="0037373C">
              <w:rPr>
                <w:rFonts w:eastAsia="Calibri"/>
                <w:lang w:eastAsia="en-US"/>
              </w:rPr>
              <w:t>проектирование, анализ, корректировка технологической карты, проигрывание приемов на практике)</w:t>
            </w:r>
          </w:p>
        </w:tc>
        <w:tc>
          <w:tcPr>
            <w:tcW w:w="3261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Наставники, молодые и вновь прибывшие педагоги</w:t>
            </w:r>
          </w:p>
        </w:tc>
        <w:tc>
          <w:tcPr>
            <w:tcW w:w="158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Групповое наставничество//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собрания ПОС, открытые уроки</w:t>
            </w:r>
          </w:p>
        </w:tc>
        <w:tc>
          <w:tcPr>
            <w:tcW w:w="195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Ноябрь-декабрь</w:t>
            </w:r>
          </w:p>
        </w:tc>
        <w:tc>
          <w:tcPr>
            <w:tcW w:w="1370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О.Л., наставники</w:t>
            </w:r>
          </w:p>
        </w:tc>
      </w:tr>
      <w:tr w:rsidR="0037373C" w:rsidRPr="0037373C" w:rsidTr="008A5804">
        <w:trPr>
          <w:trHeight w:val="141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9. </w:t>
            </w:r>
          </w:p>
        </w:tc>
        <w:tc>
          <w:tcPr>
            <w:tcW w:w="7229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Разработка конкурсного испытания "Анализ модельного урока" (формат, индикаторы и критерии оценивания,) для муниципального конкурса</w:t>
            </w:r>
            <w:r w:rsidRPr="0037373C">
              <w:rPr>
                <w:rFonts w:eastAsia="Calibri"/>
                <w:b/>
                <w:lang w:eastAsia="en-US"/>
              </w:rPr>
              <w:t xml:space="preserve"> "Педагог нового времени". Участие в конкурсе в качестве модераторов и экспертов.</w:t>
            </w:r>
          </w:p>
        </w:tc>
        <w:tc>
          <w:tcPr>
            <w:tcW w:w="3261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Рабочая группа из наставляемых  (Аксенова Е.В., Кириллова К.Е., Окунева  Т.В.)</w:t>
            </w:r>
          </w:p>
        </w:tc>
        <w:tc>
          <w:tcPr>
            <w:tcW w:w="158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Флэш-наставничество// Экспертиза модельного урока, разработка карты аспектного анализа в формате требований обновленных ФГОС, чек-</w:t>
            </w:r>
            <w:r w:rsidRPr="0037373C">
              <w:rPr>
                <w:rFonts w:eastAsia="Calibri"/>
                <w:lang w:eastAsia="en-US"/>
              </w:rPr>
              <w:lastRenderedPageBreak/>
              <w:t>листа для модераторов и экспертов</w:t>
            </w:r>
          </w:p>
        </w:tc>
        <w:tc>
          <w:tcPr>
            <w:tcW w:w="195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31.11 - 2.12. 2022г.</w:t>
            </w:r>
          </w:p>
        </w:tc>
        <w:tc>
          <w:tcPr>
            <w:tcW w:w="1370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О.Л., наставники</w:t>
            </w:r>
          </w:p>
        </w:tc>
      </w:tr>
      <w:tr w:rsidR="0037373C" w:rsidRPr="0037373C" w:rsidTr="008A5804">
        <w:trPr>
          <w:trHeight w:val="141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7229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7373C">
              <w:rPr>
                <w:rFonts w:eastAsia="Calibri"/>
                <w:lang w:eastAsia="en-US"/>
              </w:rPr>
              <w:t>Профпробы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с участием экспертов (методистов)  КИПК</w:t>
            </w:r>
          </w:p>
        </w:tc>
        <w:tc>
          <w:tcPr>
            <w:tcW w:w="3261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16 участников (наставляемые, некоторые наставники), 11 открытых уроков: </w:t>
            </w:r>
            <w:proofErr w:type="spellStart"/>
            <w:r w:rsidRPr="0037373C">
              <w:rPr>
                <w:rFonts w:eastAsia="Calibri"/>
                <w:lang w:eastAsia="en-US"/>
              </w:rPr>
              <w:t>Кирилкина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373C">
              <w:rPr>
                <w:rFonts w:eastAsia="Calibri"/>
                <w:lang w:eastAsia="en-US"/>
              </w:rPr>
              <w:t>В.А.,Белобородова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Л.М., Сутугина А.Г., </w:t>
            </w:r>
            <w:proofErr w:type="spellStart"/>
            <w:r w:rsidRPr="0037373C">
              <w:rPr>
                <w:rFonts w:eastAsia="Calibri"/>
                <w:lang w:eastAsia="en-US"/>
              </w:rPr>
              <w:t>Кожухарь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Р.А., Аксенова Е.В., Окунева Т.В., Даниленко Е.В., Колотий Е.С., Лисовая И.Н., Герасимова О.П., </w:t>
            </w:r>
            <w:proofErr w:type="spellStart"/>
            <w:r w:rsidRPr="0037373C">
              <w:rPr>
                <w:rFonts w:eastAsia="Calibri"/>
                <w:lang w:eastAsia="en-US"/>
              </w:rPr>
              <w:t>Шкоркина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С.В. </w:t>
            </w:r>
          </w:p>
        </w:tc>
        <w:tc>
          <w:tcPr>
            <w:tcW w:w="158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Ситуативное наставничество//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ПРОФПРОБЫ </w:t>
            </w:r>
          </w:p>
        </w:tc>
        <w:tc>
          <w:tcPr>
            <w:tcW w:w="195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26.11 – 31.11.2022г.</w:t>
            </w:r>
          </w:p>
        </w:tc>
        <w:tc>
          <w:tcPr>
            <w:tcW w:w="1370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Методист  КИПК Китаев В.С., 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Кирилкина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В.А.</w:t>
            </w:r>
          </w:p>
        </w:tc>
      </w:tr>
    </w:tbl>
    <w:p w:rsidR="0037373C" w:rsidRPr="0037373C" w:rsidRDefault="0037373C" w:rsidP="0037373C">
      <w:pPr>
        <w:ind w:left="-141" w:firstLine="283"/>
        <w:jc w:val="both"/>
        <w:rPr>
          <w:rFonts w:eastAsia="Calibri"/>
          <w:sz w:val="28"/>
          <w:szCs w:val="28"/>
          <w:lang w:eastAsia="en-US"/>
        </w:rPr>
      </w:pPr>
    </w:p>
    <w:p w:rsidR="0037373C" w:rsidRPr="0037373C" w:rsidRDefault="0037373C" w:rsidP="0037373C">
      <w:pPr>
        <w:jc w:val="both"/>
        <w:rPr>
          <w:rFonts w:eastAsia="Calibri"/>
          <w:sz w:val="28"/>
          <w:szCs w:val="28"/>
          <w:lang w:eastAsia="en-US"/>
        </w:rPr>
      </w:pPr>
    </w:p>
    <w:p w:rsidR="0037373C" w:rsidRPr="0037373C" w:rsidRDefault="0037373C" w:rsidP="0037373C">
      <w:pPr>
        <w:ind w:left="-141" w:firstLine="283"/>
        <w:jc w:val="both"/>
        <w:rPr>
          <w:rFonts w:eastAsia="Calibri"/>
          <w:sz w:val="28"/>
          <w:szCs w:val="28"/>
          <w:lang w:eastAsia="en-US"/>
        </w:rPr>
      </w:pPr>
    </w:p>
    <w:p w:rsidR="0037373C" w:rsidRPr="0037373C" w:rsidRDefault="0037373C" w:rsidP="0037373C">
      <w:pPr>
        <w:shd w:val="clear" w:color="auto" w:fill="FFFFFF"/>
        <w:jc w:val="center"/>
        <w:rPr>
          <w:b/>
          <w:bCs/>
          <w:sz w:val="28"/>
          <w:szCs w:val="28"/>
        </w:rPr>
      </w:pPr>
      <w:r w:rsidRPr="0037373C">
        <w:rPr>
          <w:b/>
          <w:bCs/>
          <w:sz w:val="28"/>
          <w:szCs w:val="28"/>
        </w:rPr>
        <w:t xml:space="preserve">Педагогическое наставничество. План работы на </w:t>
      </w:r>
      <w:r w:rsidRPr="0037373C">
        <w:rPr>
          <w:b/>
          <w:bCs/>
          <w:sz w:val="28"/>
          <w:szCs w:val="28"/>
          <w:lang w:val="en-US"/>
        </w:rPr>
        <w:t>II</w:t>
      </w:r>
      <w:r w:rsidRPr="0037373C">
        <w:rPr>
          <w:b/>
          <w:bCs/>
          <w:sz w:val="28"/>
          <w:szCs w:val="28"/>
        </w:rPr>
        <w:t xml:space="preserve">  полугодие 2022-2023 </w:t>
      </w:r>
      <w:proofErr w:type="spellStart"/>
      <w:r w:rsidRPr="0037373C">
        <w:rPr>
          <w:b/>
          <w:bCs/>
          <w:sz w:val="28"/>
          <w:szCs w:val="28"/>
        </w:rPr>
        <w:t>уч.год</w:t>
      </w:r>
      <w:proofErr w:type="spellEnd"/>
      <w:r w:rsidRPr="0037373C">
        <w:rPr>
          <w:b/>
          <w:bCs/>
          <w:sz w:val="28"/>
          <w:szCs w:val="28"/>
        </w:rPr>
        <w:t xml:space="preserve"> </w:t>
      </w:r>
    </w:p>
    <w:p w:rsidR="0037373C" w:rsidRPr="0037373C" w:rsidRDefault="0037373C" w:rsidP="0037373C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15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946"/>
        <w:gridCol w:w="2646"/>
        <w:gridCol w:w="2315"/>
        <w:gridCol w:w="1418"/>
        <w:gridCol w:w="2078"/>
      </w:tblGrid>
      <w:tr w:rsidR="0037373C" w:rsidRPr="0037373C" w:rsidTr="0037373C">
        <w:trPr>
          <w:trHeight w:val="141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69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Тема встречи, содержание</w:t>
            </w:r>
          </w:p>
        </w:tc>
        <w:tc>
          <w:tcPr>
            <w:tcW w:w="26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Целевая группа</w:t>
            </w:r>
          </w:p>
        </w:tc>
        <w:tc>
          <w:tcPr>
            <w:tcW w:w="231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Форма проведения мероприятия</w:t>
            </w:r>
          </w:p>
        </w:tc>
        <w:tc>
          <w:tcPr>
            <w:tcW w:w="141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2078" w:type="dxa"/>
          </w:tcPr>
          <w:p w:rsidR="0037373C" w:rsidRPr="0037373C" w:rsidRDefault="0037373C" w:rsidP="0037373C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37373C" w:rsidRPr="0037373C" w:rsidTr="0037373C">
        <w:trPr>
          <w:trHeight w:val="141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9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Корректировка программы Наставничества. Определение сильных сторон и составление карты ресурсов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Рабочая встреча: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организация мониторинга эффективности деятельности за 1 полугодие: </w:t>
            </w:r>
            <w:r w:rsidRPr="0037373C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практических, индивидуальных, самостоятельных навыков преподавания, использование в работе начинающих педагогов современных педагогических технологий;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ознакомление с основными направлениями и формами активизации познавательной,  научно-исследовательской деятельности учащихся во внеурочное время (олимпиады, </w:t>
            </w:r>
            <w:r w:rsidRPr="0037373C">
              <w:rPr>
                <w:rFonts w:eastAsia="Calibri"/>
                <w:lang w:eastAsia="en-US"/>
              </w:rPr>
              <w:lastRenderedPageBreak/>
              <w:t>смотры, предметные недели, и др.)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- обмен идеями, находками в педагогике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обозначение собственных сильных сторон 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lang w:eastAsia="en-US"/>
              </w:rPr>
              <w:t>-проектирование ИОМ учителя</w:t>
            </w:r>
          </w:p>
        </w:tc>
        <w:tc>
          <w:tcPr>
            <w:tcW w:w="26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Аксёнова Е.В.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Окунева Т.В. Маркович К.Ю. Колотий Е.С.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Даниленко Е.В.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7373C">
              <w:rPr>
                <w:rFonts w:eastAsia="Calibri"/>
                <w:lang w:eastAsia="en-US"/>
              </w:rPr>
              <w:t>Купряшова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Е.А.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7373C">
              <w:rPr>
                <w:rFonts w:eastAsia="Calibri"/>
                <w:lang w:eastAsia="en-US"/>
              </w:rPr>
              <w:t>Кожухарь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Р.А.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7373C">
              <w:rPr>
                <w:rFonts w:eastAsia="Calibri"/>
                <w:lang w:eastAsia="en-US"/>
              </w:rPr>
              <w:t>Салахутдинова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И.А.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Сутугина А.Г.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Лисовая И.Н.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i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Кириллова К.Е. </w:t>
            </w:r>
            <w:r w:rsidRPr="0037373C">
              <w:rPr>
                <w:rFonts w:eastAsia="Calibri"/>
                <w:i/>
                <w:lang w:eastAsia="en-US"/>
              </w:rPr>
              <w:lastRenderedPageBreak/>
              <w:t>Прудникова Ю.Е.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i/>
                <w:lang w:eastAsia="en-US"/>
              </w:rPr>
              <w:t>Литвинова А.Г.</w:t>
            </w:r>
          </w:p>
        </w:tc>
        <w:tc>
          <w:tcPr>
            <w:tcW w:w="231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 xml:space="preserve">Круглый стол 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22.01.2023</w:t>
            </w:r>
          </w:p>
        </w:tc>
        <w:tc>
          <w:tcPr>
            <w:tcW w:w="207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О.Л., наставники (</w:t>
            </w:r>
            <w:proofErr w:type="spellStart"/>
            <w:r w:rsidRPr="0037373C">
              <w:rPr>
                <w:rFonts w:eastAsia="Calibri"/>
                <w:lang w:eastAsia="en-US"/>
              </w:rPr>
              <w:t>Боднар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М.А., Матвеева Е.А., </w:t>
            </w:r>
            <w:proofErr w:type="spellStart"/>
            <w:r w:rsidRPr="0037373C">
              <w:rPr>
                <w:rFonts w:eastAsia="Calibri"/>
                <w:lang w:eastAsia="en-US"/>
              </w:rPr>
              <w:t>Ростовщикова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Н.П.)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7373C" w:rsidRPr="0037373C" w:rsidTr="0037373C">
        <w:trPr>
          <w:trHeight w:val="141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69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Анализ промежуточных результатов работы   ПОС по двум направлениям: 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1) ВСОКО по обновленным ФГОС (освоение КЭС), обмен опытом, открытые уроки (Аксенова Е.В., Окунева Т.В., Кириллова К.Е., Лисовая И.Н., Сутугина А.Г.) 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2) анализ модельного урока в соответствии с требованиями  обновленных ФГОС (Маркович К.Ю., Колотий Е.С., Даниленко Е.В., </w:t>
            </w:r>
            <w:proofErr w:type="spellStart"/>
            <w:r w:rsidRPr="0037373C">
              <w:rPr>
                <w:rFonts w:eastAsia="Calibri"/>
                <w:lang w:eastAsia="en-US"/>
              </w:rPr>
              <w:t>Купряшова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Е.А., </w:t>
            </w:r>
            <w:proofErr w:type="spellStart"/>
            <w:r w:rsidRPr="0037373C">
              <w:rPr>
                <w:rFonts w:eastAsia="Calibri"/>
                <w:lang w:eastAsia="en-US"/>
              </w:rPr>
              <w:t>Кожухарь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Р.А., </w:t>
            </w:r>
            <w:proofErr w:type="spellStart"/>
            <w:r w:rsidRPr="0037373C">
              <w:rPr>
                <w:rFonts w:eastAsia="Calibri"/>
                <w:lang w:eastAsia="en-US"/>
              </w:rPr>
              <w:t>Салахутдинова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И.А., 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i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3) открытые УЗ с учащимися с  ОВЗ</w:t>
            </w:r>
            <w:r w:rsidRPr="0037373C">
              <w:rPr>
                <w:rFonts w:eastAsia="Calibri"/>
                <w:i/>
                <w:lang w:eastAsia="en-US"/>
              </w:rPr>
              <w:t xml:space="preserve"> (Прудникова Ю.Е., Литвинова А.Г.)</w:t>
            </w:r>
          </w:p>
        </w:tc>
        <w:tc>
          <w:tcPr>
            <w:tcW w:w="26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ПОС в соответствии с дефицитами (3 группы)</w:t>
            </w:r>
          </w:p>
        </w:tc>
        <w:tc>
          <w:tcPr>
            <w:tcW w:w="231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Групповое наставничество//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7373C">
              <w:rPr>
                <w:rFonts w:eastAsia="Calibri"/>
                <w:lang w:eastAsia="en-US"/>
              </w:rPr>
              <w:t>Профпробы</w:t>
            </w:r>
            <w:proofErr w:type="spellEnd"/>
            <w:r w:rsidRPr="0037373C">
              <w:rPr>
                <w:rFonts w:eastAsia="Calibri"/>
                <w:lang w:eastAsia="en-US"/>
              </w:rPr>
              <w:t>, анализ  УЗ</w:t>
            </w:r>
          </w:p>
        </w:tc>
        <w:tc>
          <w:tcPr>
            <w:tcW w:w="141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23.01.2023-16.02.2023</w:t>
            </w:r>
          </w:p>
        </w:tc>
        <w:tc>
          <w:tcPr>
            <w:tcW w:w="207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Лидеры ПОС</w:t>
            </w:r>
          </w:p>
        </w:tc>
      </w:tr>
      <w:tr w:rsidR="0037373C" w:rsidRPr="0037373C" w:rsidTr="0037373C">
        <w:trPr>
          <w:trHeight w:val="141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9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Мастер-классы наставников и педагогов, работающих по инновационным технологиям: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-разработка индивидуальных образовательных маршрутов для учащихся с ОВЗ, неуспевающих, «трудных» и одаренных детей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Альберт Е.И., </w:t>
            </w:r>
            <w:proofErr w:type="spellStart"/>
            <w:r w:rsidRPr="0037373C">
              <w:rPr>
                <w:rFonts w:eastAsia="Calibri"/>
                <w:lang w:eastAsia="en-US"/>
              </w:rPr>
              <w:t>Боднар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М.А. 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смешанное обучение - Кириллова, </w:t>
            </w:r>
            <w:proofErr w:type="spellStart"/>
            <w:r w:rsidRPr="0037373C">
              <w:rPr>
                <w:rFonts w:eastAsia="Calibri"/>
                <w:lang w:eastAsia="en-US"/>
              </w:rPr>
              <w:t>Савранская</w:t>
            </w:r>
            <w:proofErr w:type="spellEnd"/>
            <w:r w:rsidRPr="0037373C">
              <w:rPr>
                <w:rFonts w:eastAsia="Calibri"/>
                <w:lang w:eastAsia="en-US"/>
              </w:rPr>
              <w:t>, Решетникова, Герасимова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исследование на уроке - Чистякова 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интерактивные платформы с автоматизированным оцениванием - </w:t>
            </w:r>
            <w:proofErr w:type="spellStart"/>
            <w:r w:rsidRPr="0037373C">
              <w:rPr>
                <w:rFonts w:eastAsia="Calibri"/>
                <w:lang w:eastAsia="en-US"/>
              </w:rPr>
              <w:t>Чахлова</w:t>
            </w:r>
            <w:proofErr w:type="spellEnd"/>
            <w:r w:rsidRPr="0037373C">
              <w:rPr>
                <w:rFonts w:eastAsia="Calibri"/>
                <w:lang w:eastAsia="en-US"/>
              </w:rPr>
              <w:t>, Кириллова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 - развивающее обучение - </w:t>
            </w:r>
            <w:proofErr w:type="spellStart"/>
            <w:r w:rsidRPr="0037373C">
              <w:rPr>
                <w:rFonts w:eastAsia="Calibri"/>
                <w:lang w:eastAsia="en-US"/>
              </w:rPr>
              <w:t>Синицина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Н.С.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- проблемное обучение и задачный подход  - Белобородова Л.М.</w:t>
            </w:r>
          </w:p>
        </w:tc>
        <w:tc>
          <w:tcPr>
            <w:tcW w:w="26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Наставники, наставляемые, 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Педагоги, работающие по инновационным технологиям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приглашенные эксперты</w:t>
            </w:r>
          </w:p>
        </w:tc>
        <w:tc>
          <w:tcPr>
            <w:tcW w:w="231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Флэш-наставничество//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Практико-ориентированный семинар</w:t>
            </w:r>
          </w:p>
        </w:tc>
        <w:tc>
          <w:tcPr>
            <w:tcW w:w="141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16.02.2023</w:t>
            </w:r>
          </w:p>
        </w:tc>
        <w:tc>
          <w:tcPr>
            <w:tcW w:w="207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7373C" w:rsidRPr="0037373C" w:rsidTr="0037373C">
        <w:trPr>
          <w:trHeight w:val="584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9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Ознакомление с технологией педагогической </w:t>
            </w:r>
            <w:proofErr w:type="spellStart"/>
            <w:r w:rsidRPr="0037373C">
              <w:rPr>
                <w:rFonts w:eastAsia="Calibri"/>
                <w:b/>
                <w:lang w:eastAsia="en-US"/>
              </w:rPr>
              <w:t>супервизии</w:t>
            </w:r>
            <w:proofErr w:type="spellEnd"/>
          </w:p>
        </w:tc>
        <w:tc>
          <w:tcPr>
            <w:tcW w:w="26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Наставники и наставляемые</w:t>
            </w:r>
          </w:p>
        </w:tc>
        <w:tc>
          <w:tcPr>
            <w:tcW w:w="231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Ситуативное наставничество//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обучающий семинар</w:t>
            </w:r>
          </w:p>
        </w:tc>
        <w:tc>
          <w:tcPr>
            <w:tcW w:w="141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02.03.2023</w:t>
            </w:r>
          </w:p>
        </w:tc>
        <w:tc>
          <w:tcPr>
            <w:tcW w:w="207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7373C" w:rsidRPr="0037373C" w:rsidTr="0037373C">
        <w:trPr>
          <w:trHeight w:val="1293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5.</w:t>
            </w:r>
          </w:p>
        </w:tc>
        <w:tc>
          <w:tcPr>
            <w:tcW w:w="69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Практика</w:t>
            </w:r>
            <w:r w:rsidRPr="0037373C">
              <w:rPr>
                <w:rFonts w:eastAsia="Calibri"/>
                <w:lang w:eastAsia="en-US"/>
              </w:rPr>
              <w:t xml:space="preserve">: 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1) проектирование воспитательного мероприятия  по направлениям ПОС (проектирует все члены ПОС, чтобы открытое </w:t>
            </w:r>
            <w:proofErr w:type="spellStart"/>
            <w:r w:rsidRPr="0037373C">
              <w:rPr>
                <w:rFonts w:eastAsia="Calibri"/>
                <w:lang w:eastAsia="en-US"/>
              </w:rPr>
              <w:t>воспитательнео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мероприятие дал один из группы)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2) открытое воспитательное мероприятие, самоанализ и </w:t>
            </w:r>
            <w:proofErr w:type="spellStart"/>
            <w:r w:rsidRPr="0037373C">
              <w:rPr>
                <w:rFonts w:eastAsia="Calibri"/>
                <w:lang w:eastAsia="en-US"/>
              </w:rPr>
              <w:t>взаимооанализ</w:t>
            </w:r>
            <w:proofErr w:type="spellEnd"/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3) корректировка модельного воспитательного мероприятия</w:t>
            </w:r>
          </w:p>
        </w:tc>
        <w:tc>
          <w:tcPr>
            <w:tcW w:w="26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Наставники, молодые и вновь прибывшие педагоги</w:t>
            </w:r>
          </w:p>
        </w:tc>
        <w:tc>
          <w:tcPr>
            <w:tcW w:w="231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Групповое наставничество//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собрания ПОС</w:t>
            </w:r>
          </w:p>
        </w:tc>
        <w:tc>
          <w:tcPr>
            <w:tcW w:w="141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03.03. 2023 - 16.03.2023</w:t>
            </w:r>
          </w:p>
        </w:tc>
        <w:tc>
          <w:tcPr>
            <w:tcW w:w="207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Лидеры ПОС, наставники</w:t>
            </w:r>
          </w:p>
        </w:tc>
      </w:tr>
      <w:tr w:rsidR="0037373C" w:rsidRPr="0037373C" w:rsidTr="0037373C">
        <w:trPr>
          <w:trHeight w:val="141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9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Методически грамотная организация воспитательного мероприятия: </w:t>
            </w:r>
            <w:r w:rsidRPr="0037373C">
              <w:rPr>
                <w:rFonts w:eastAsia="Calibri"/>
                <w:lang w:eastAsia="en-US"/>
              </w:rPr>
              <w:t xml:space="preserve">реальная практика, пробы, </w:t>
            </w:r>
            <w:proofErr w:type="spellStart"/>
            <w:r w:rsidRPr="0037373C">
              <w:rPr>
                <w:rFonts w:eastAsia="Calibri"/>
                <w:lang w:eastAsia="en-US"/>
              </w:rPr>
              <w:t>взаимопосещения</w:t>
            </w:r>
            <w:proofErr w:type="spellEnd"/>
          </w:p>
        </w:tc>
        <w:tc>
          <w:tcPr>
            <w:tcW w:w="26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Молодые и вновь прибывшие педагоги</w:t>
            </w:r>
          </w:p>
        </w:tc>
        <w:tc>
          <w:tcPr>
            <w:tcW w:w="231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Традиционное наставничество//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7373C">
              <w:rPr>
                <w:rFonts w:eastAsia="Calibri"/>
                <w:lang w:eastAsia="en-US"/>
              </w:rPr>
              <w:t>Взаимопосещение</w:t>
            </w:r>
            <w:proofErr w:type="spellEnd"/>
            <w:r w:rsidRPr="0037373C">
              <w:rPr>
                <w:rFonts w:eastAsia="Calibri"/>
                <w:lang w:eastAsia="en-US"/>
              </w:rPr>
              <w:t>, анализ посещенных уроков, самоанализ</w:t>
            </w:r>
          </w:p>
        </w:tc>
        <w:tc>
          <w:tcPr>
            <w:tcW w:w="141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16.03.2023 -13.04. 2023</w:t>
            </w:r>
          </w:p>
        </w:tc>
        <w:tc>
          <w:tcPr>
            <w:tcW w:w="207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О.Л., наставники </w:t>
            </w:r>
          </w:p>
        </w:tc>
      </w:tr>
      <w:tr w:rsidR="0037373C" w:rsidRPr="0037373C" w:rsidTr="0037373C">
        <w:trPr>
          <w:trHeight w:val="141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69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Демонстрация опыта молодыми педагогами </w:t>
            </w:r>
            <w:r w:rsidRPr="0037373C">
              <w:rPr>
                <w:rFonts w:eastAsia="Calibri"/>
                <w:lang w:eastAsia="en-US"/>
              </w:rPr>
              <w:t>(конкурсное мероприятие: Муниципальный конкурс воспитательных практик, "Самый классный классный")</w:t>
            </w:r>
          </w:p>
        </w:tc>
        <w:tc>
          <w:tcPr>
            <w:tcW w:w="26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Участники ПОС</w:t>
            </w:r>
          </w:p>
        </w:tc>
        <w:tc>
          <w:tcPr>
            <w:tcW w:w="231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Саморегулируемое наставничество//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Методические разработки реализованных воспитательных мероприятий или проектов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20.04.2023г.</w:t>
            </w:r>
          </w:p>
        </w:tc>
        <w:tc>
          <w:tcPr>
            <w:tcW w:w="207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Участники ПОС</w:t>
            </w:r>
          </w:p>
        </w:tc>
      </w:tr>
      <w:tr w:rsidR="0037373C" w:rsidRPr="0037373C" w:rsidTr="0037373C">
        <w:trPr>
          <w:trHeight w:val="141"/>
        </w:trPr>
        <w:tc>
          <w:tcPr>
            <w:tcW w:w="56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69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Рефлексивное мероприятия "Своя игра" (</w:t>
            </w:r>
            <w:r w:rsidRPr="0037373C">
              <w:rPr>
                <w:rFonts w:eastAsia="Calibri"/>
                <w:lang w:eastAsia="en-US"/>
              </w:rPr>
              <w:t>рефлексия сильных сторон и профдефицитов наставляемых через деловую игру и решение педагогических кейсов)</w:t>
            </w:r>
          </w:p>
        </w:tc>
        <w:tc>
          <w:tcPr>
            <w:tcW w:w="2646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Наставники, молодые и вновь прибывшие педагоги</w:t>
            </w:r>
          </w:p>
        </w:tc>
        <w:tc>
          <w:tcPr>
            <w:tcW w:w="2315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Ролевая игра//</w:t>
            </w:r>
          </w:p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Собрания ПОС, деловая игра, планирование деятельности ПОС  к Году Наставника</w:t>
            </w:r>
          </w:p>
        </w:tc>
        <w:tc>
          <w:tcPr>
            <w:tcW w:w="141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Апрель-май</w:t>
            </w:r>
          </w:p>
        </w:tc>
        <w:tc>
          <w:tcPr>
            <w:tcW w:w="2078" w:type="dxa"/>
          </w:tcPr>
          <w:p w:rsidR="0037373C" w:rsidRPr="0037373C" w:rsidRDefault="0037373C" w:rsidP="0037373C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О.Л., наставники, участники </w:t>
            </w:r>
            <w:proofErr w:type="spellStart"/>
            <w:r w:rsidRPr="0037373C">
              <w:rPr>
                <w:rFonts w:eastAsia="Calibri"/>
                <w:lang w:eastAsia="en-US"/>
              </w:rPr>
              <w:t>метапредметной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олимпиады "Команда большой страны"</w:t>
            </w:r>
          </w:p>
        </w:tc>
      </w:tr>
    </w:tbl>
    <w:p w:rsidR="0037373C" w:rsidRPr="0037373C" w:rsidRDefault="0037373C" w:rsidP="0037373C">
      <w:pPr>
        <w:ind w:left="-141" w:firstLine="283"/>
        <w:jc w:val="both"/>
        <w:rPr>
          <w:rFonts w:eastAsia="Calibri"/>
          <w:sz w:val="28"/>
          <w:szCs w:val="28"/>
          <w:lang w:eastAsia="en-US"/>
        </w:rPr>
      </w:pPr>
    </w:p>
    <w:p w:rsidR="0037373C" w:rsidRPr="0037373C" w:rsidRDefault="0037373C" w:rsidP="0037373C">
      <w:pPr>
        <w:ind w:left="-993"/>
        <w:jc w:val="both"/>
        <w:rPr>
          <w:rFonts w:eastAsia="Calibri"/>
          <w:sz w:val="28"/>
          <w:szCs w:val="28"/>
          <w:lang w:eastAsia="en-US"/>
        </w:rPr>
      </w:pPr>
    </w:p>
    <w:p w:rsidR="0037373C" w:rsidRDefault="0037373C" w:rsidP="009237E4"/>
    <w:p w:rsidR="004A675E" w:rsidRDefault="004A675E" w:rsidP="009237E4"/>
    <w:sectPr w:rsidR="004A675E" w:rsidSect="00F048F7">
      <w:type w:val="continuous"/>
      <w:pgSz w:w="16838" w:h="11906" w:orient="landscape"/>
      <w:pgMar w:top="850" w:right="709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B2" w:rsidRDefault="002C14B2" w:rsidP="00405F7A">
      <w:r>
        <w:separator/>
      </w:r>
    </w:p>
  </w:endnote>
  <w:endnote w:type="continuationSeparator" w:id="0">
    <w:p w:rsidR="002C14B2" w:rsidRDefault="002C14B2" w:rsidP="00405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18299"/>
      <w:docPartObj>
        <w:docPartGallery w:val="Общ"/>
        <w:docPartUnique/>
      </w:docPartObj>
    </w:sdtPr>
    <w:sdtContent>
      <w:p w:rsidR="00FF35C6" w:rsidRDefault="00FF35C6">
        <w:pPr>
          <w:pStyle w:val="a8"/>
          <w:jc w:val="right"/>
        </w:pPr>
        <w:fldSimple w:instr=" PAGE   \* MERGEFORMAT ">
          <w:r w:rsidR="00E32A97">
            <w:rPr>
              <w:noProof/>
            </w:rPr>
            <w:t>40</w:t>
          </w:r>
        </w:fldSimple>
      </w:p>
    </w:sdtContent>
  </w:sdt>
  <w:p w:rsidR="00FF35C6" w:rsidRDefault="00FF35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B2" w:rsidRDefault="002C14B2" w:rsidP="00405F7A">
      <w:r>
        <w:separator/>
      </w:r>
    </w:p>
  </w:footnote>
  <w:footnote w:type="continuationSeparator" w:id="0">
    <w:p w:rsidR="002C14B2" w:rsidRDefault="002C14B2" w:rsidP="00405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DE7"/>
    <w:multiLevelType w:val="hybridMultilevel"/>
    <w:tmpl w:val="0D060CAA"/>
    <w:lvl w:ilvl="0" w:tplc="3F92166E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E8B4FE78"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plc="10025F8A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3" w:tplc="A6546742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4" w:tplc="EE9A0AD8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5" w:tplc="4C8C150A"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6" w:tplc="918AD4E8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7" w:tplc="60180C48">
      <w:numFmt w:val="bullet"/>
      <w:lvlText w:val="•"/>
      <w:lvlJc w:val="left"/>
      <w:pPr>
        <w:ind w:left="3672" w:hanging="284"/>
      </w:pPr>
      <w:rPr>
        <w:rFonts w:hint="default"/>
        <w:lang w:val="ru-RU" w:eastAsia="en-US" w:bidi="ar-SA"/>
      </w:rPr>
    </w:lvl>
    <w:lvl w:ilvl="8" w:tplc="A7F85448">
      <w:numFmt w:val="bullet"/>
      <w:lvlText w:val="•"/>
      <w:lvlJc w:val="left"/>
      <w:pPr>
        <w:ind w:left="4145" w:hanging="284"/>
      </w:pPr>
      <w:rPr>
        <w:rFonts w:hint="default"/>
        <w:lang w:val="ru-RU" w:eastAsia="en-US" w:bidi="ar-SA"/>
      </w:rPr>
    </w:lvl>
  </w:abstractNum>
  <w:abstractNum w:abstractNumId="1">
    <w:nsid w:val="040A1A7F"/>
    <w:multiLevelType w:val="hybridMultilevel"/>
    <w:tmpl w:val="7FA43C12"/>
    <w:lvl w:ilvl="0" w:tplc="80B8A05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D0D3F"/>
    <w:multiLevelType w:val="hybridMultilevel"/>
    <w:tmpl w:val="B3323142"/>
    <w:lvl w:ilvl="0" w:tplc="2404F964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2C622BBC"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plc="549C778C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3" w:tplc="980C94BA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4" w:tplc="33189ECC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5" w:tplc="961066F6"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6" w:tplc="75C45F3C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7" w:tplc="0BE2290C">
      <w:numFmt w:val="bullet"/>
      <w:lvlText w:val="•"/>
      <w:lvlJc w:val="left"/>
      <w:pPr>
        <w:ind w:left="3672" w:hanging="284"/>
      </w:pPr>
      <w:rPr>
        <w:rFonts w:hint="default"/>
        <w:lang w:val="ru-RU" w:eastAsia="en-US" w:bidi="ar-SA"/>
      </w:rPr>
    </w:lvl>
    <w:lvl w:ilvl="8" w:tplc="3D565936">
      <w:numFmt w:val="bullet"/>
      <w:lvlText w:val="•"/>
      <w:lvlJc w:val="left"/>
      <w:pPr>
        <w:ind w:left="4145" w:hanging="284"/>
      </w:pPr>
      <w:rPr>
        <w:rFonts w:hint="default"/>
        <w:lang w:val="ru-RU" w:eastAsia="en-US" w:bidi="ar-SA"/>
      </w:rPr>
    </w:lvl>
  </w:abstractNum>
  <w:abstractNum w:abstractNumId="3">
    <w:nsid w:val="05CA40AA"/>
    <w:multiLevelType w:val="hybridMultilevel"/>
    <w:tmpl w:val="62B4EE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50FFD"/>
    <w:multiLevelType w:val="multilevel"/>
    <w:tmpl w:val="0C34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B4E8D"/>
    <w:multiLevelType w:val="hybridMultilevel"/>
    <w:tmpl w:val="87762D04"/>
    <w:lvl w:ilvl="0" w:tplc="64FED9BA">
      <w:numFmt w:val="bullet"/>
      <w:lvlText w:val=""/>
      <w:lvlJc w:val="left"/>
      <w:pPr>
        <w:ind w:left="352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8603F22">
      <w:numFmt w:val="bullet"/>
      <w:lvlText w:val="•"/>
      <w:lvlJc w:val="left"/>
      <w:pPr>
        <w:ind w:left="748" w:hanging="284"/>
      </w:pPr>
      <w:rPr>
        <w:rFonts w:hint="default"/>
        <w:lang w:val="ru-RU" w:eastAsia="en-US" w:bidi="ar-SA"/>
      </w:rPr>
    </w:lvl>
    <w:lvl w:ilvl="2" w:tplc="7CA6740A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3" w:tplc="0F2C532A">
      <w:numFmt w:val="bullet"/>
      <w:lvlText w:val="•"/>
      <w:lvlJc w:val="left"/>
      <w:pPr>
        <w:ind w:left="1525" w:hanging="284"/>
      </w:pPr>
      <w:rPr>
        <w:rFonts w:hint="default"/>
        <w:lang w:val="ru-RU" w:eastAsia="en-US" w:bidi="ar-SA"/>
      </w:rPr>
    </w:lvl>
    <w:lvl w:ilvl="4" w:tplc="E3AAB2E6">
      <w:numFmt w:val="bullet"/>
      <w:lvlText w:val="•"/>
      <w:lvlJc w:val="left"/>
      <w:pPr>
        <w:ind w:left="1913" w:hanging="284"/>
      </w:pPr>
      <w:rPr>
        <w:rFonts w:hint="default"/>
        <w:lang w:val="ru-RU" w:eastAsia="en-US" w:bidi="ar-SA"/>
      </w:rPr>
    </w:lvl>
    <w:lvl w:ilvl="5" w:tplc="CF1AD1BA">
      <w:numFmt w:val="bullet"/>
      <w:lvlText w:val="•"/>
      <w:lvlJc w:val="left"/>
      <w:pPr>
        <w:ind w:left="2302" w:hanging="284"/>
      </w:pPr>
      <w:rPr>
        <w:rFonts w:hint="default"/>
        <w:lang w:val="ru-RU" w:eastAsia="en-US" w:bidi="ar-SA"/>
      </w:rPr>
    </w:lvl>
    <w:lvl w:ilvl="6" w:tplc="82BE2FAA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7" w:tplc="D8B40636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8" w:tplc="BCDCCAF8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</w:abstractNum>
  <w:abstractNum w:abstractNumId="6">
    <w:nsid w:val="12B7239F"/>
    <w:multiLevelType w:val="hybridMultilevel"/>
    <w:tmpl w:val="93CEC158"/>
    <w:lvl w:ilvl="0" w:tplc="DF90438A">
      <w:numFmt w:val="bullet"/>
      <w:lvlText w:val=""/>
      <w:lvlJc w:val="left"/>
      <w:pPr>
        <w:ind w:left="352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501A5928">
      <w:numFmt w:val="bullet"/>
      <w:lvlText w:val="•"/>
      <w:lvlJc w:val="left"/>
      <w:pPr>
        <w:ind w:left="748" w:hanging="284"/>
      </w:pPr>
      <w:rPr>
        <w:rFonts w:hint="default"/>
        <w:lang w:val="ru-RU" w:eastAsia="en-US" w:bidi="ar-SA"/>
      </w:rPr>
    </w:lvl>
    <w:lvl w:ilvl="2" w:tplc="AC689BE0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3" w:tplc="686C77A8">
      <w:numFmt w:val="bullet"/>
      <w:lvlText w:val="•"/>
      <w:lvlJc w:val="left"/>
      <w:pPr>
        <w:ind w:left="1525" w:hanging="284"/>
      </w:pPr>
      <w:rPr>
        <w:rFonts w:hint="default"/>
        <w:lang w:val="ru-RU" w:eastAsia="en-US" w:bidi="ar-SA"/>
      </w:rPr>
    </w:lvl>
    <w:lvl w:ilvl="4" w:tplc="C2A6053C">
      <w:numFmt w:val="bullet"/>
      <w:lvlText w:val="•"/>
      <w:lvlJc w:val="left"/>
      <w:pPr>
        <w:ind w:left="1913" w:hanging="284"/>
      </w:pPr>
      <w:rPr>
        <w:rFonts w:hint="default"/>
        <w:lang w:val="ru-RU" w:eastAsia="en-US" w:bidi="ar-SA"/>
      </w:rPr>
    </w:lvl>
    <w:lvl w:ilvl="5" w:tplc="4C7201F0">
      <w:numFmt w:val="bullet"/>
      <w:lvlText w:val="•"/>
      <w:lvlJc w:val="left"/>
      <w:pPr>
        <w:ind w:left="2302" w:hanging="284"/>
      </w:pPr>
      <w:rPr>
        <w:rFonts w:hint="default"/>
        <w:lang w:val="ru-RU" w:eastAsia="en-US" w:bidi="ar-SA"/>
      </w:rPr>
    </w:lvl>
    <w:lvl w:ilvl="6" w:tplc="A5648EF8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7" w:tplc="49E2E20A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8" w:tplc="2514E89E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</w:abstractNum>
  <w:abstractNum w:abstractNumId="7">
    <w:nsid w:val="168226FA"/>
    <w:multiLevelType w:val="hybridMultilevel"/>
    <w:tmpl w:val="FDB0D5B4"/>
    <w:lvl w:ilvl="0" w:tplc="760039E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8A5FD9"/>
    <w:multiLevelType w:val="multilevel"/>
    <w:tmpl w:val="A0D8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B0659"/>
    <w:multiLevelType w:val="hybridMultilevel"/>
    <w:tmpl w:val="8C484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20727"/>
    <w:multiLevelType w:val="hybridMultilevel"/>
    <w:tmpl w:val="47947BD4"/>
    <w:lvl w:ilvl="0" w:tplc="1442936A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C5D8A522"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plc="72E08A0A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3" w:tplc="4A60ACEA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4" w:tplc="2B608142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5" w:tplc="2D3A6B06"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6" w:tplc="66B47F9E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7" w:tplc="582E356A">
      <w:numFmt w:val="bullet"/>
      <w:lvlText w:val="•"/>
      <w:lvlJc w:val="left"/>
      <w:pPr>
        <w:ind w:left="3672" w:hanging="284"/>
      </w:pPr>
      <w:rPr>
        <w:rFonts w:hint="default"/>
        <w:lang w:val="ru-RU" w:eastAsia="en-US" w:bidi="ar-SA"/>
      </w:rPr>
    </w:lvl>
    <w:lvl w:ilvl="8" w:tplc="8DA6AFFA">
      <w:numFmt w:val="bullet"/>
      <w:lvlText w:val="•"/>
      <w:lvlJc w:val="left"/>
      <w:pPr>
        <w:ind w:left="4145" w:hanging="284"/>
      </w:pPr>
      <w:rPr>
        <w:rFonts w:hint="default"/>
        <w:lang w:val="ru-RU" w:eastAsia="en-US" w:bidi="ar-SA"/>
      </w:rPr>
    </w:lvl>
  </w:abstractNum>
  <w:abstractNum w:abstractNumId="11">
    <w:nsid w:val="19FF7575"/>
    <w:multiLevelType w:val="multilevel"/>
    <w:tmpl w:val="8FFE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A078B"/>
    <w:multiLevelType w:val="hybridMultilevel"/>
    <w:tmpl w:val="278C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3D46FB"/>
    <w:multiLevelType w:val="hybridMultilevel"/>
    <w:tmpl w:val="584E1C5A"/>
    <w:lvl w:ilvl="0" w:tplc="21F89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700577"/>
    <w:multiLevelType w:val="multilevel"/>
    <w:tmpl w:val="BC32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F90966"/>
    <w:multiLevelType w:val="multilevel"/>
    <w:tmpl w:val="8874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905D05"/>
    <w:multiLevelType w:val="hybridMultilevel"/>
    <w:tmpl w:val="94B461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844D96"/>
    <w:multiLevelType w:val="hybridMultilevel"/>
    <w:tmpl w:val="92B00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5543C"/>
    <w:multiLevelType w:val="hybridMultilevel"/>
    <w:tmpl w:val="812E48B6"/>
    <w:lvl w:ilvl="0" w:tplc="BC102C92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618BBCE"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plc="7F4ABEA2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3" w:tplc="078E44EA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4" w:tplc="133C5DCE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5" w:tplc="4634C2DE"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6" w:tplc="6554BA92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7" w:tplc="0AE2FEF8">
      <w:numFmt w:val="bullet"/>
      <w:lvlText w:val="•"/>
      <w:lvlJc w:val="left"/>
      <w:pPr>
        <w:ind w:left="3672" w:hanging="284"/>
      </w:pPr>
      <w:rPr>
        <w:rFonts w:hint="default"/>
        <w:lang w:val="ru-RU" w:eastAsia="en-US" w:bidi="ar-SA"/>
      </w:rPr>
    </w:lvl>
    <w:lvl w:ilvl="8" w:tplc="13669E9A">
      <w:numFmt w:val="bullet"/>
      <w:lvlText w:val="•"/>
      <w:lvlJc w:val="left"/>
      <w:pPr>
        <w:ind w:left="4145" w:hanging="284"/>
      </w:pPr>
      <w:rPr>
        <w:rFonts w:hint="default"/>
        <w:lang w:val="ru-RU" w:eastAsia="en-US" w:bidi="ar-SA"/>
      </w:rPr>
    </w:lvl>
  </w:abstractNum>
  <w:abstractNum w:abstractNumId="19">
    <w:nsid w:val="35F8250D"/>
    <w:multiLevelType w:val="hybridMultilevel"/>
    <w:tmpl w:val="3974656C"/>
    <w:lvl w:ilvl="0" w:tplc="80B8A056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74509E54"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plc="7B700E52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3" w:tplc="DDEA1404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4" w:tplc="5C06E0B4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5" w:tplc="F28A29E2"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6" w:tplc="501A8BFE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7" w:tplc="0E0C60A2">
      <w:numFmt w:val="bullet"/>
      <w:lvlText w:val="•"/>
      <w:lvlJc w:val="left"/>
      <w:pPr>
        <w:ind w:left="3672" w:hanging="284"/>
      </w:pPr>
      <w:rPr>
        <w:rFonts w:hint="default"/>
        <w:lang w:val="ru-RU" w:eastAsia="en-US" w:bidi="ar-SA"/>
      </w:rPr>
    </w:lvl>
    <w:lvl w:ilvl="8" w:tplc="BF36ECC2">
      <w:numFmt w:val="bullet"/>
      <w:lvlText w:val="•"/>
      <w:lvlJc w:val="left"/>
      <w:pPr>
        <w:ind w:left="4145" w:hanging="284"/>
      </w:pPr>
      <w:rPr>
        <w:rFonts w:hint="default"/>
        <w:lang w:val="ru-RU" w:eastAsia="en-US" w:bidi="ar-SA"/>
      </w:rPr>
    </w:lvl>
  </w:abstractNum>
  <w:abstractNum w:abstractNumId="20">
    <w:nsid w:val="374E59E4"/>
    <w:multiLevelType w:val="hybridMultilevel"/>
    <w:tmpl w:val="70C0DD08"/>
    <w:lvl w:ilvl="0" w:tplc="1CB4ADBC">
      <w:numFmt w:val="bullet"/>
      <w:lvlText w:val=""/>
      <w:lvlJc w:val="left"/>
      <w:pPr>
        <w:ind w:left="352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AC303202">
      <w:numFmt w:val="bullet"/>
      <w:lvlText w:val="•"/>
      <w:lvlJc w:val="left"/>
      <w:pPr>
        <w:ind w:left="748" w:hanging="284"/>
      </w:pPr>
      <w:rPr>
        <w:rFonts w:hint="default"/>
        <w:lang w:val="ru-RU" w:eastAsia="en-US" w:bidi="ar-SA"/>
      </w:rPr>
    </w:lvl>
    <w:lvl w:ilvl="2" w:tplc="E8860F4A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3" w:tplc="DB587FF2">
      <w:numFmt w:val="bullet"/>
      <w:lvlText w:val="•"/>
      <w:lvlJc w:val="left"/>
      <w:pPr>
        <w:ind w:left="1525" w:hanging="284"/>
      </w:pPr>
      <w:rPr>
        <w:rFonts w:hint="default"/>
        <w:lang w:val="ru-RU" w:eastAsia="en-US" w:bidi="ar-SA"/>
      </w:rPr>
    </w:lvl>
    <w:lvl w:ilvl="4" w:tplc="C77208EA">
      <w:numFmt w:val="bullet"/>
      <w:lvlText w:val="•"/>
      <w:lvlJc w:val="left"/>
      <w:pPr>
        <w:ind w:left="1913" w:hanging="284"/>
      </w:pPr>
      <w:rPr>
        <w:rFonts w:hint="default"/>
        <w:lang w:val="ru-RU" w:eastAsia="en-US" w:bidi="ar-SA"/>
      </w:rPr>
    </w:lvl>
    <w:lvl w:ilvl="5" w:tplc="3B4A1926">
      <w:numFmt w:val="bullet"/>
      <w:lvlText w:val="•"/>
      <w:lvlJc w:val="left"/>
      <w:pPr>
        <w:ind w:left="2302" w:hanging="284"/>
      </w:pPr>
      <w:rPr>
        <w:rFonts w:hint="default"/>
        <w:lang w:val="ru-RU" w:eastAsia="en-US" w:bidi="ar-SA"/>
      </w:rPr>
    </w:lvl>
    <w:lvl w:ilvl="6" w:tplc="1EB0B452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7" w:tplc="61EE5D68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8" w:tplc="DD50CAC6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</w:abstractNum>
  <w:abstractNum w:abstractNumId="21">
    <w:nsid w:val="37531927"/>
    <w:multiLevelType w:val="hybridMultilevel"/>
    <w:tmpl w:val="59F0E490"/>
    <w:lvl w:ilvl="0" w:tplc="109463C8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5128D036"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plc="66BA8ED0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3" w:tplc="5B38FBCC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4" w:tplc="45FE9A6A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5" w:tplc="80FA616A"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6" w:tplc="A278658C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7" w:tplc="383CD89A">
      <w:numFmt w:val="bullet"/>
      <w:lvlText w:val="•"/>
      <w:lvlJc w:val="left"/>
      <w:pPr>
        <w:ind w:left="3672" w:hanging="284"/>
      </w:pPr>
      <w:rPr>
        <w:rFonts w:hint="default"/>
        <w:lang w:val="ru-RU" w:eastAsia="en-US" w:bidi="ar-SA"/>
      </w:rPr>
    </w:lvl>
    <w:lvl w:ilvl="8" w:tplc="295028E0">
      <w:numFmt w:val="bullet"/>
      <w:lvlText w:val="•"/>
      <w:lvlJc w:val="left"/>
      <w:pPr>
        <w:ind w:left="4145" w:hanging="284"/>
      </w:pPr>
      <w:rPr>
        <w:rFonts w:hint="default"/>
        <w:lang w:val="ru-RU" w:eastAsia="en-US" w:bidi="ar-SA"/>
      </w:rPr>
    </w:lvl>
  </w:abstractNum>
  <w:abstractNum w:abstractNumId="22">
    <w:nsid w:val="3DD67B08"/>
    <w:multiLevelType w:val="hybridMultilevel"/>
    <w:tmpl w:val="2830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12FB6"/>
    <w:multiLevelType w:val="hybridMultilevel"/>
    <w:tmpl w:val="3D507170"/>
    <w:lvl w:ilvl="0" w:tplc="60CE204A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251CF074"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plc="480C7414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3" w:tplc="BB20590C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4" w:tplc="7EB6A336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5" w:tplc="F088372E"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6" w:tplc="3B6E5226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7" w:tplc="DF40466E">
      <w:numFmt w:val="bullet"/>
      <w:lvlText w:val="•"/>
      <w:lvlJc w:val="left"/>
      <w:pPr>
        <w:ind w:left="3672" w:hanging="284"/>
      </w:pPr>
      <w:rPr>
        <w:rFonts w:hint="default"/>
        <w:lang w:val="ru-RU" w:eastAsia="en-US" w:bidi="ar-SA"/>
      </w:rPr>
    </w:lvl>
    <w:lvl w:ilvl="8" w:tplc="5BE258DE">
      <w:numFmt w:val="bullet"/>
      <w:lvlText w:val="•"/>
      <w:lvlJc w:val="left"/>
      <w:pPr>
        <w:ind w:left="4145" w:hanging="284"/>
      </w:pPr>
      <w:rPr>
        <w:rFonts w:hint="default"/>
        <w:lang w:val="ru-RU" w:eastAsia="en-US" w:bidi="ar-SA"/>
      </w:rPr>
    </w:lvl>
  </w:abstractNum>
  <w:abstractNum w:abstractNumId="24">
    <w:nsid w:val="42C11830"/>
    <w:multiLevelType w:val="hybridMultilevel"/>
    <w:tmpl w:val="9CC02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8357AA"/>
    <w:multiLevelType w:val="multilevel"/>
    <w:tmpl w:val="BD5E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FF1E39"/>
    <w:multiLevelType w:val="multilevel"/>
    <w:tmpl w:val="B36E1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7">
    <w:nsid w:val="4AFF7069"/>
    <w:multiLevelType w:val="hybridMultilevel"/>
    <w:tmpl w:val="8E3071D2"/>
    <w:lvl w:ilvl="0" w:tplc="EE782DE8">
      <w:numFmt w:val="bullet"/>
      <w:lvlText w:val=""/>
      <w:lvlJc w:val="left"/>
      <w:pPr>
        <w:ind w:left="527" w:hanging="21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861C7DB8">
      <w:numFmt w:val="bullet"/>
      <w:lvlText w:val="•"/>
      <w:lvlJc w:val="left"/>
      <w:pPr>
        <w:ind w:left="892" w:hanging="219"/>
      </w:pPr>
      <w:rPr>
        <w:rFonts w:hint="default"/>
        <w:lang w:val="ru-RU" w:eastAsia="en-US" w:bidi="ar-SA"/>
      </w:rPr>
    </w:lvl>
    <w:lvl w:ilvl="2" w:tplc="63AC1746">
      <w:numFmt w:val="bullet"/>
      <w:lvlText w:val="•"/>
      <w:lvlJc w:val="left"/>
      <w:pPr>
        <w:ind w:left="1264" w:hanging="219"/>
      </w:pPr>
      <w:rPr>
        <w:rFonts w:hint="default"/>
        <w:lang w:val="ru-RU" w:eastAsia="en-US" w:bidi="ar-SA"/>
      </w:rPr>
    </w:lvl>
    <w:lvl w:ilvl="3" w:tplc="4FBAE93E">
      <w:numFmt w:val="bullet"/>
      <w:lvlText w:val="•"/>
      <w:lvlJc w:val="left"/>
      <w:pPr>
        <w:ind w:left="1637" w:hanging="219"/>
      </w:pPr>
      <w:rPr>
        <w:rFonts w:hint="default"/>
        <w:lang w:val="ru-RU" w:eastAsia="en-US" w:bidi="ar-SA"/>
      </w:rPr>
    </w:lvl>
    <w:lvl w:ilvl="4" w:tplc="819E1FEE">
      <w:numFmt w:val="bullet"/>
      <w:lvlText w:val="•"/>
      <w:lvlJc w:val="left"/>
      <w:pPr>
        <w:ind w:left="2009" w:hanging="219"/>
      </w:pPr>
      <w:rPr>
        <w:rFonts w:hint="default"/>
        <w:lang w:val="ru-RU" w:eastAsia="en-US" w:bidi="ar-SA"/>
      </w:rPr>
    </w:lvl>
    <w:lvl w:ilvl="5" w:tplc="401023F2">
      <w:numFmt w:val="bullet"/>
      <w:lvlText w:val="•"/>
      <w:lvlJc w:val="left"/>
      <w:pPr>
        <w:ind w:left="2382" w:hanging="219"/>
      </w:pPr>
      <w:rPr>
        <w:rFonts w:hint="default"/>
        <w:lang w:val="ru-RU" w:eastAsia="en-US" w:bidi="ar-SA"/>
      </w:rPr>
    </w:lvl>
    <w:lvl w:ilvl="6" w:tplc="3F54CB8A">
      <w:numFmt w:val="bullet"/>
      <w:lvlText w:val="•"/>
      <w:lvlJc w:val="left"/>
      <w:pPr>
        <w:ind w:left="2754" w:hanging="219"/>
      </w:pPr>
      <w:rPr>
        <w:rFonts w:hint="default"/>
        <w:lang w:val="ru-RU" w:eastAsia="en-US" w:bidi="ar-SA"/>
      </w:rPr>
    </w:lvl>
    <w:lvl w:ilvl="7" w:tplc="09C0487A">
      <w:numFmt w:val="bullet"/>
      <w:lvlText w:val="•"/>
      <w:lvlJc w:val="left"/>
      <w:pPr>
        <w:ind w:left="3126" w:hanging="219"/>
      </w:pPr>
      <w:rPr>
        <w:rFonts w:hint="default"/>
        <w:lang w:val="ru-RU" w:eastAsia="en-US" w:bidi="ar-SA"/>
      </w:rPr>
    </w:lvl>
    <w:lvl w:ilvl="8" w:tplc="F768F79E">
      <w:numFmt w:val="bullet"/>
      <w:lvlText w:val="•"/>
      <w:lvlJc w:val="left"/>
      <w:pPr>
        <w:ind w:left="3499" w:hanging="219"/>
      </w:pPr>
      <w:rPr>
        <w:rFonts w:hint="default"/>
        <w:lang w:val="ru-RU" w:eastAsia="en-US" w:bidi="ar-SA"/>
      </w:rPr>
    </w:lvl>
  </w:abstractNum>
  <w:abstractNum w:abstractNumId="28">
    <w:nsid w:val="4DD07198"/>
    <w:multiLevelType w:val="hybridMultilevel"/>
    <w:tmpl w:val="2B9C7A5A"/>
    <w:lvl w:ilvl="0" w:tplc="6E66D13C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E8A805E">
      <w:numFmt w:val="bullet"/>
      <w:lvlText w:val="•"/>
      <w:lvlJc w:val="left"/>
      <w:pPr>
        <w:ind w:left="480" w:hanging="284"/>
      </w:pPr>
      <w:rPr>
        <w:rFonts w:hint="default"/>
        <w:lang w:val="ru-RU" w:eastAsia="en-US" w:bidi="ar-SA"/>
      </w:rPr>
    </w:lvl>
    <w:lvl w:ilvl="2" w:tplc="1DD4B29C">
      <w:numFmt w:val="bullet"/>
      <w:lvlText w:val="•"/>
      <w:lvlJc w:val="left"/>
      <w:pPr>
        <w:ind w:left="992" w:hanging="284"/>
      </w:pPr>
      <w:rPr>
        <w:rFonts w:hint="default"/>
        <w:lang w:val="ru-RU" w:eastAsia="en-US" w:bidi="ar-SA"/>
      </w:rPr>
    </w:lvl>
    <w:lvl w:ilvl="3" w:tplc="BB6CC400">
      <w:numFmt w:val="bullet"/>
      <w:lvlText w:val="•"/>
      <w:lvlJc w:val="left"/>
      <w:pPr>
        <w:ind w:left="1504" w:hanging="284"/>
      </w:pPr>
      <w:rPr>
        <w:rFonts w:hint="default"/>
        <w:lang w:val="ru-RU" w:eastAsia="en-US" w:bidi="ar-SA"/>
      </w:rPr>
    </w:lvl>
    <w:lvl w:ilvl="4" w:tplc="CFC68250">
      <w:numFmt w:val="bullet"/>
      <w:lvlText w:val="•"/>
      <w:lvlJc w:val="left"/>
      <w:pPr>
        <w:ind w:left="2017" w:hanging="284"/>
      </w:pPr>
      <w:rPr>
        <w:rFonts w:hint="default"/>
        <w:lang w:val="ru-RU" w:eastAsia="en-US" w:bidi="ar-SA"/>
      </w:rPr>
    </w:lvl>
    <w:lvl w:ilvl="5" w:tplc="DA965034">
      <w:numFmt w:val="bullet"/>
      <w:lvlText w:val="•"/>
      <w:lvlJc w:val="left"/>
      <w:pPr>
        <w:ind w:left="2529" w:hanging="284"/>
      </w:pPr>
      <w:rPr>
        <w:rFonts w:hint="default"/>
        <w:lang w:val="ru-RU" w:eastAsia="en-US" w:bidi="ar-SA"/>
      </w:rPr>
    </w:lvl>
    <w:lvl w:ilvl="6" w:tplc="5C4E7550">
      <w:numFmt w:val="bullet"/>
      <w:lvlText w:val="•"/>
      <w:lvlJc w:val="left"/>
      <w:pPr>
        <w:ind w:left="3042" w:hanging="284"/>
      </w:pPr>
      <w:rPr>
        <w:rFonts w:hint="default"/>
        <w:lang w:val="ru-RU" w:eastAsia="en-US" w:bidi="ar-SA"/>
      </w:rPr>
    </w:lvl>
    <w:lvl w:ilvl="7" w:tplc="FF9A5C1C">
      <w:numFmt w:val="bullet"/>
      <w:lvlText w:val="•"/>
      <w:lvlJc w:val="left"/>
      <w:pPr>
        <w:ind w:left="3554" w:hanging="284"/>
      </w:pPr>
      <w:rPr>
        <w:rFonts w:hint="default"/>
        <w:lang w:val="ru-RU" w:eastAsia="en-US" w:bidi="ar-SA"/>
      </w:rPr>
    </w:lvl>
    <w:lvl w:ilvl="8" w:tplc="F33CDE0C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</w:abstractNum>
  <w:abstractNum w:abstractNumId="29">
    <w:nsid w:val="4F2F08B7"/>
    <w:multiLevelType w:val="hybridMultilevel"/>
    <w:tmpl w:val="2A428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A713C"/>
    <w:multiLevelType w:val="hybridMultilevel"/>
    <w:tmpl w:val="B674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C226A"/>
    <w:multiLevelType w:val="hybridMultilevel"/>
    <w:tmpl w:val="096249F0"/>
    <w:lvl w:ilvl="0" w:tplc="09625A98">
      <w:numFmt w:val="bullet"/>
      <w:lvlText w:val=""/>
      <w:lvlJc w:val="left"/>
      <w:pPr>
        <w:ind w:left="352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10584F4E">
      <w:numFmt w:val="bullet"/>
      <w:lvlText w:val="•"/>
      <w:lvlJc w:val="left"/>
      <w:pPr>
        <w:ind w:left="748" w:hanging="284"/>
      </w:pPr>
      <w:rPr>
        <w:rFonts w:hint="default"/>
        <w:lang w:val="ru-RU" w:eastAsia="en-US" w:bidi="ar-SA"/>
      </w:rPr>
    </w:lvl>
    <w:lvl w:ilvl="2" w:tplc="D59A0E5C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3" w:tplc="1E42182E">
      <w:numFmt w:val="bullet"/>
      <w:lvlText w:val="•"/>
      <w:lvlJc w:val="left"/>
      <w:pPr>
        <w:ind w:left="1525" w:hanging="284"/>
      </w:pPr>
      <w:rPr>
        <w:rFonts w:hint="default"/>
        <w:lang w:val="ru-RU" w:eastAsia="en-US" w:bidi="ar-SA"/>
      </w:rPr>
    </w:lvl>
    <w:lvl w:ilvl="4" w:tplc="054803A8">
      <w:numFmt w:val="bullet"/>
      <w:lvlText w:val="•"/>
      <w:lvlJc w:val="left"/>
      <w:pPr>
        <w:ind w:left="1913" w:hanging="284"/>
      </w:pPr>
      <w:rPr>
        <w:rFonts w:hint="default"/>
        <w:lang w:val="ru-RU" w:eastAsia="en-US" w:bidi="ar-SA"/>
      </w:rPr>
    </w:lvl>
    <w:lvl w:ilvl="5" w:tplc="A4468C1E">
      <w:numFmt w:val="bullet"/>
      <w:lvlText w:val="•"/>
      <w:lvlJc w:val="left"/>
      <w:pPr>
        <w:ind w:left="2302" w:hanging="284"/>
      </w:pPr>
      <w:rPr>
        <w:rFonts w:hint="default"/>
        <w:lang w:val="ru-RU" w:eastAsia="en-US" w:bidi="ar-SA"/>
      </w:rPr>
    </w:lvl>
    <w:lvl w:ilvl="6" w:tplc="D55A7DDC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7" w:tplc="D9AC44BE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8" w:tplc="9762350C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</w:abstractNum>
  <w:abstractNum w:abstractNumId="32">
    <w:nsid w:val="5912401B"/>
    <w:multiLevelType w:val="hybridMultilevel"/>
    <w:tmpl w:val="F52C53C6"/>
    <w:lvl w:ilvl="0" w:tplc="5D8AE93E">
      <w:numFmt w:val="bullet"/>
      <w:lvlText w:val=""/>
      <w:lvlJc w:val="left"/>
      <w:pPr>
        <w:ind w:left="352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A5DA4416">
      <w:numFmt w:val="bullet"/>
      <w:lvlText w:val="•"/>
      <w:lvlJc w:val="left"/>
      <w:pPr>
        <w:ind w:left="748" w:hanging="284"/>
      </w:pPr>
      <w:rPr>
        <w:rFonts w:hint="default"/>
        <w:lang w:val="ru-RU" w:eastAsia="en-US" w:bidi="ar-SA"/>
      </w:rPr>
    </w:lvl>
    <w:lvl w:ilvl="2" w:tplc="5FB07D2E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3" w:tplc="ACEEC66A">
      <w:numFmt w:val="bullet"/>
      <w:lvlText w:val="•"/>
      <w:lvlJc w:val="left"/>
      <w:pPr>
        <w:ind w:left="1525" w:hanging="284"/>
      </w:pPr>
      <w:rPr>
        <w:rFonts w:hint="default"/>
        <w:lang w:val="ru-RU" w:eastAsia="en-US" w:bidi="ar-SA"/>
      </w:rPr>
    </w:lvl>
    <w:lvl w:ilvl="4" w:tplc="75548FB6">
      <w:numFmt w:val="bullet"/>
      <w:lvlText w:val="•"/>
      <w:lvlJc w:val="left"/>
      <w:pPr>
        <w:ind w:left="1913" w:hanging="284"/>
      </w:pPr>
      <w:rPr>
        <w:rFonts w:hint="default"/>
        <w:lang w:val="ru-RU" w:eastAsia="en-US" w:bidi="ar-SA"/>
      </w:rPr>
    </w:lvl>
    <w:lvl w:ilvl="5" w:tplc="CAEA2622">
      <w:numFmt w:val="bullet"/>
      <w:lvlText w:val="•"/>
      <w:lvlJc w:val="left"/>
      <w:pPr>
        <w:ind w:left="2302" w:hanging="284"/>
      </w:pPr>
      <w:rPr>
        <w:rFonts w:hint="default"/>
        <w:lang w:val="ru-RU" w:eastAsia="en-US" w:bidi="ar-SA"/>
      </w:rPr>
    </w:lvl>
    <w:lvl w:ilvl="6" w:tplc="3C8C2638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7" w:tplc="9BEAE0CE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8" w:tplc="D104337C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</w:abstractNum>
  <w:abstractNum w:abstractNumId="33">
    <w:nsid w:val="5E105176"/>
    <w:multiLevelType w:val="hybridMultilevel"/>
    <w:tmpl w:val="E5906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C70CB"/>
    <w:multiLevelType w:val="hybridMultilevel"/>
    <w:tmpl w:val="D98A1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E45149"/>
    <w:multiLevelType w:val="hybridMultilevel"/>
    <w:tmpl w:val="CDFE0B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9774CE8"/>
    <w:multiLevelType w:val="multilevel"/>
    <w:tmpl w:val="3A12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33678D"/>
    <w:multiLevelType w:val="hybridMultilevel"/>
    <w:tmpl w:val="CE82D9E8"/>
    <w:lvl w:ilvl="0" w:tplc="760039E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084165"/>
    <w:multiLevelType w:val="hybridMultilevel"/>
    <w:tmpl w:val="11E27890"/>
    <w:lvl w:ilvl="0" w:tplc="811C91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9C6E74"/>
    <w:multiLevelType w:val="hybridMultilevel"/>
    <w:tmpl w:val="45F8C352"/>
    <w:lvl w:ilvl="0" w:tplc="B3F09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4D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0E1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4B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CAC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9A4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EB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0A7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5CB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3B70391"/>
    <w:multiLevelType w:val="hybridMultilevel"/>
    <w:tmpl w:val="206E7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391D63"/>
    <w:multiLevelType w:val="hybridMultilevel"/>
    <w:tmpl w:val="29F62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E564D2"/>
    <w:multiLevelType w:val="hybridMultilevel"/>
    <w:tmpl w:val="2E1C4770"/>
    <w:lvl w:ilvl="0" w:tplc="2252FE7A">
      <w:numFmt w:val="bullet"/>
      <w:lvlText w:val=""/>
      <w:lvlJc w:val="left"/>
      <w:pPr>
        <w:ind w:left="352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15CEF4EA">
      <w:numFmt w:val="bullet"/>
      <w:lvlText w:val="•"/>
      <w:lvlJc w:val="left"/>
      <w:pPr>
        <w:ind w:left="748" w:hanging="284"/>
      </w:pPr>
      <w:rPr>
        <w:rFonts w:hint="default"/>
        <w:lang w:val="ru-RU" w:eastAsia="en-US" w:bidi="ar-SA"/>
      </w:rPr>
    </w:lvl>
    <w:lvl w:ilvl="2" w:tplc="5E6CECCC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3" w:tplc="12860456">
      <w:numFmt w:val="bullet"/>
      <w:lvlText w:val="•"/>
      <w:lvlJc w:val="left"/>
      <w:pPr>
        <w:ind w:left="1525" w:hanging="284"/>
      </w:pPr>
      <w:rPr>
        <w:rFonts w:hint="default"/>
        <w:lang w:val="ru-RU" w:eastAsia="en-US" w:bidi="ar-SA"/>
      </w:rPr>
    </w:lvl>
    <w:lvl w:ilvl="4" w:tplc="AEF0C128">
      <w:numFmt w:val="bullet"/>
      <w:lvlText w:val="•"/>
      <w:lvlJc w:val="left"/>
      <w:pPr>
        <w:ind w:left="1913" w:hanging="284"/>
      </w:pPr>
      <w:rPr>
        <w:rFonts w:hint="default"/>
        <w:lang w:val="ru-RU" w:eastAsia="en-US" w:bidi="ar-SA"/>
      </w:rPr>
    </w:lvl>
    <w:lvl w:ilvl="5" w:tplc="929006EC">
      <w:numFmt w:val="bullet"/>
      <w:lvlText w:val="•"/>
      <w:lvlJc w:val="left"/>
      <w:pPr>
        <w:ind w:left="2302" w:hanging="284"/>
      </w:pPr>
      <w:rPr>
        <w:rFonts w:hint="default"/>
        <w:lang w:val="ru-RU" w:eastAsia="en-US" w:bidi="ar-SA"/>
      </w:rPr>
    </w:lvl>
    <w:lvl w:ilvl="6" w:tplc="D3702E80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7" w:tplc="708416A0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8" w:tplc="53D0D128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9"/>
  </w:num>
  <w:num w:numId="12">
    <w:abstractNumId w:val="35"/>
  </w:num>
  <w:num w:numId="13">
    <w:abstractNumId w:val="26"/>
  </w:num>
  <w:num w:numId="14">
    <w:abstractNumId w:val="2"/>
  </w:num>
  <w:num w:numId="15">
    <w:abstractNumId w:val="19"/>
  </w:num>
  <w:num w:numId="16">
    <w:abstractNumId w:val="6"/>
  </w:num>
  <w:num w:numId="17">
    <w:abstractNumId w:val="23"/>
  </w:num>
  <w:num w:numId="18">
    <w:abstractNumId w:val="27"/>
  </w:num>
  <w:num w:numId="19">
    <w:abstractNumId w:val="0"/>
  </w:num>
  <w:num w:numId="20">
    <w:abstractNumId w:val="32"/>
  </w:num>
  <w:num w:numId="21">
    <w:abstractNumId w:val="18"/>
  </w:num>
  <w:num w:numId="22">
    <w:abstractNumId w:val="5"/>
  </w:num>
  <w:num w:numId="23">
    <w:abstractNumId w:val="10"/>
  </w:num>
  <w:num w:numId="24">
    <w:abstractNumId w:val="31"/>
  </w:num>
  <w:num w:numId="25">
    <w:abstractNumId w:val="21"/>
  </w:num>
  <w:num w:numId="26">
    <w:abstractNumId w:val="20"/>
  </w:num>
  <w:num w:numId="27">
    <w:abstractNumId w:val="28"/>
  </w:num>
  <w:num w:numId="28">
    <w:abstractNumId w:val="42"/>
  </w:num>
  <w:num w:numId="29">
    <w:abstractNumId w:val="22"/>
  </w:num>
  <w:num w:numId="30">
    <w:abstractNumId w:val="3"/>
  </w:num>
  <w:num w:numId="31">
    <w:abstractNumId w:val="33"/>
  </w:num>
  <w:num w:numId="32">
    <w:abstractNumId w:val="7"/>
  </w:num>
  <w:num w:numId="33">
    <w:abstractNumId w:val="24"/>
  </w:num>
  <w:num w:numId="34">
    <w:abstractNumId w:val="1"/>
  </w:num>
  <w:num w:numId="35">
    <w:abstractNumId w:val="29"/>
  </w:num>
  <w:num w:numId="36">
    <w:abstractNumId w:val="34"/>
  </w:num>
  <w:num w:numId="37">
    <w:abstractNumId w:val="9"/>
  </w:num>
  <w:num w:numId="38">
    <w:abstractNumId w:val="41"/>
  </w:num>
  <w:num w:numId="39">
    <w:abstractNumId w:val="17"/>
  </w:num>
  <w:num w:numId="40">
    <w:abstractNumId w:val="40"/>
  </w:num>
  <w:num w:numId="41">
    <w:abstractNumId w:val="30"/>
  </w:num>
  <w:num w:numId="42">
    <w:abstractNumId w:val="38"/>
  </w:num>
  <w:num w:numId="43">
    <w:abstractNumId w:val="13"/>
  </w:num>
  <w:num w:numId="44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1E7"/>
    <w:rsid w:val="000006BD"/>
    <w:rsid w:val="00003610"/>
    <w:rsid w:val="00006B8A"/>
    <w:rsid w:val="00010C5B"/>
    <w:rsid w:val="00012BA6"/>
    <w:rsid w:val="00013DBA"/>
    <w:rsid w:val="000200FF"/>
    <w:rsid w:val="00020DCA"/>
    <w:rsid w:val="00022C54"/>
    <w:rsid w:val="00027E84"/>
    <w:rsid w:val="00035794"/>
    <w:rsid w:val="00037C5E"/>
    <w:rsid w:val="00042BF2"/>
    <w:rsid w:val="0004437A"/>
    <w:rsid w:val="0004607D"/>
    <w:rsid w:val="00046A16"/>
    <w:rsid w:val="000648ED"/>
    <w:rsid w:val="00065288"/>
    <w:rsid w:val="00067B4E"/>
    <w:rsid w:val="00073829"/>
    <w:rsid w:val="000758B5"/>
    <w:rsid w:val="000803DF"/>
    <w:rsid w:val="00080B87"/>
    <w:rsid w:val="000934D9"/>
    <w:rsid w:val="000A59A2"/>
    <w:rsid w:val="000A7A64"/>
    <w:rsid w:val="000B0F8F"/>
    <w:rsid w:val="000B1540"/>
    <w:rsid w:val="000B6669"/>
    <w:rsid w:val="000C35F3"/>
    <w:rsid w:val="000C5123"/>
    <w:rsid w:val="000C7617"/>
    <w:rsid w:val="000D1194"/>
    <w:rsid w:val="000D1C8E"/>
    <w:rsid w:val="000E28CF"/>
    <w:rsid w:val="000F0FA7"/>
    <w:rsid w:val="000F4CAE"/>
    <w:rsid w:val="000F4D41"/>
    <w:rsid w:val="000F6ECA"/>
    <w:rsid w:val="000F71BD"/>
    <w:rsid w:val="00105DFF"/>
    <w:rsid w:val="001148B3"/>
    <w:rsid w:val="00114C89"/>
    <w:rsid w:val="001157F8"/>
    <w:rsid w:val="00116A5E"/>
    <w:rsid w:val="0012605D"/>
    <w:rsid w:val="001271A3"/>
    <w:rsid w:val="001322C5"/>
    <w:rsid w:val="00133D75"/>
    <w:rsid w:val="00134E21"/>
    <w:rsid w:val="00137021"/>
    <w:rsid w:val="001433D4"/>
    <w:rsid w:val="00143EC0"/>
    <w:rsid w:val="00146DA3"/>
    <w:rsid w:val="00147A08"/>
    <w:rsid w:val="001502EA"/>
    <w:rsid w:val="001539FC"/>
    <w:rsid w:val="0015535A"/>
    <w:rsid w:val="0015746A"/>
    <w:rsid w:val="0016260C"/>
    <w:rsid w:val="001660F6"/>
    <w:rsid w:val="001762BC"/>
    <w:rsid w:val="0017782D"/>
    <w:rsid w:val="00180382"/>
    <w:rsid w:val="00184C52"/>
    <w:rsid w:val="00196CD0"/>
    <w:rsid w:val="00197DF5"/>
    <w:rsid w:val="001A1465"/>
    <w:rsid w:val="001A53F6"/>
    <w:rsid w:val="001B1BE3"/>
    <w:rsid w:val="001C4BFF"/>
    <w:rsid w:val="001C7603"/>
    <w:rsid w:val="001C762C"/>
    <w:rsid w:val="001C77D1"/>
    <w:rsid w:val="001D3FDF"/>
    <w:rsid w:val="001D6769"/>
    <w:rsid w:val="001D6A6B"/>
    <w:rsid w:val="001D7504"/>
    <w:rsid w:val="001D758E"/>
    <w:rsid w:val="001E0FE9"/>
    <w:rsid w:val="001E4F39"/>
    <w:rsid w:val="001E6778"/>
    <w:rsid w:val="001E7744"/>
    <w:rsid w:val="001F4F0F"/>
    <w:rsid w:val="001F511A"/>
    <w:rsid w:val="001F646E"/>
    <w:rsid w:val="001F78E5"/>
    <w:rsid w:val="002042A0"/>
    <w:rsid w:val="002122A5"/>
    <w:rsid w:val="00217559"/>
    <w:rsid w:val="00217C17"/>
    <w:rsid w:val="00220C4A"/>
    <w:rsid w:val="00223354"/>
    <w:rsid w:val="00231235"/>
    <w:rsid w:val="0024629E"/>
    <w:rsid w:val="002477EA"/>
    <w:rsid w:val="0026043E"/>
    <w:rsid w:val="0026101B"/>
    <w:rsid w:val="0026233A"/>
    <w:rsid w:val="0026335B"/>
    <w:rsid w:val="0026597F"/>
    <w:rsid w:val="00266A4C"/>
    <w:rsid w:val="00276B7A"/>
    <w:rsid w:val="002825A0"/>
    <w:rsid w:val="0028371D"/>
    <w:rsid w:val="00284D35"/>
    <w:rsid w:val="002930A8"/>
    <w:rsid w:val="002A0EC2"/>
    <w:rsid w:val="002A1062"/>
    <w:rsid w:val="002A696C"/>
    <w:rsid w:val="002B128D"/>
    <w:rsid w:val="002B151C"/>
    <w:rsid w:val="002B2822"/>
    <w:rsid w:val="002C14B2"/>
    <w:rsid w:val="002C35E5"/>
    <w:rsid w:val="002C7564"/>
    <w:rsid w:val="002D3774"/>
    <w:rsid w:val="002D5057"/>
    <w:rsid w:val="002F12F9"/>
    <w:rsid w:val="002F4C7B"/>
    <w:rsid w:val="002F4DD1"/>
    <w:rsid w:val="00302E32"/>
    <w:rsid w:val="00305E42"/>
    <w:rsid w:val="003139F6"/>
    <w:rsid w:val="0032191E"/>
    <w:rsid w:val="003302DB"/>
    <w:rsid w:val="003306BA"/>
    <w:rsid w:val="003318FE"/>
    <w:rsid w:val="00331F7C"/>
    <w:rsid w:val="00332660"/>
    <w:rsid w:val="003406EA"/>
    <w:rsid w:val="00345E4F"/>
    <w:rsid w:val="0034798C"/>
    <w:rsid w:val="00351182"/>
    <w:rsid w:val="003534BE"/>
    <w:rsid w:val="00360F1C"/>
    <w:rsid w:val="00361939"/>
    <w:rsid w:val="003670AD"/>
    <w:rsid w:val="00367D5B"/>
    <w:rsid w:val="0037173B"/>
    <w:rsid w:val="0037373C"/>
    <w:rsid w:val="00376061"/>
    <w:rsid w:val="003816B5"/>
    <w:rsid w:val="00383AD0"/>
    <w:rsid w:val="00387189"/>
    <w:rsid w:val="00390B18"/>
    <w:rsid w:val="00397681"/>
    <w:rsid w:val="00397EDB"/>
    <w:rsid w:val="003A0F33"/>
    <w:rsid w:val="003A4B77"/>
    <w:rsid w:val="003A64D0"/>
    <w:rsid w:val="003A7867"/>
    <w:rsid w:val="003B08A7"/>
    <w:rsid w:val="003B3481"/>
    <w:rsid w:val="003B6982"/>
    <w:rsid w:val="003B6F98"/>
    <w:rsid w:val="003C6A32"/>
    <w:rsid w:val="003C6D38"/>
    <w:rsid w:val="003D0480"/>
    <w:rsid w:val="003D2CB9"/>
    <w:rsid w:val="003D7E40"/>
    <w:rsid w:val="003E0A67"/>
    <w:rsid w:val="003F1973"/>
    <w:rsid w:val="003F396C"/>
    <w:rsid w:val="00405F7A"/>
    <w:rsid w:val="00410C13"/>
    <w:rsid w:val="00414D4D"/>
    <w:rsid w:val="00415829"/>
    <w:rsid w:val="00417EE8"/>
    <w:rsid w:val="0043405F"/>
    <w:rsid w:val="0043432B"/>
    <w:rsid w:val="00444AA7"/>
    <w:rsid w:val="0044576D"/>
    <w:rsid w:val="00447AAB"/>
    <w:rsid w:val="0045195F"/>
    <w:rsid w:val="00452C28"/>
    <w:rsid w:val="004533B8"/>
    <w:rsid w:val="00457644"/>
    <w:rsid w:val="00462C80"/>
    <w:rsid w:val="004659A9"/>
    <w:rsid w:val="00470E41"/>
    <w:rsid w:val="00473210"/>
    <w:rsid w:val="00483A31"/>
    <w:rsid w:val="004862D4"/>
    <w:rsid w:val="004863D3"/>
    <w:rsid w:val="0048666B"/>
    <w:rsid w:val="0048745D"/>
    <w:rsid w:val="0049394E"/>
    <w:rsid w:val="004A0EF4"/>
    <w:rsid w:val="004A41D6"/>
    <w:rsid w:val="004A4D36"/>
    <w:rsid w:val="004A624E"/>
    <w:rsid w:val="004A675E"/>
    <w:rsid w:val="004B1D0F"/>
    <w:rsid w:val="004B2415"/>
    <w:rsid w:val="004B479E"/>
    <w:rsid w:val="004B61B7"/>
    <w:rsid w:val="004C0340"/>
    <w:rsid w:val="004C2428"/>
    <w:rsid w:val="004C3399"/>
    <w:rsid w:val="004C412F"/>
    <w:rsid w:val="004C49FA"/>
    <w:rsid w:val="004C4C65"/>
    <w:rsid w:val="004C55F0"/>
    <w:rsid w:val="004C56A5"/>
    <w:rsid w:val="004C6C54"/>
    <w:rsid w:val="004D264C"/>
    <w:rsid w:val="004D302C"/>
    <w:rsid w:val="004D4B43"/>
    <w:rsid w:val="004E691B"/>
    <w:rsid w:val="004E7F14"/>
    <w:rsid w:val="004F027A"/>
    <w:rsid w:val="004F1161"/>
    <w:rsid w:val="004F3E1E"/>
    <w:rsid w:val="004F57B6"/>
    <w:rsid w:val="00501ED8"/>
    <w:rsid w:val="00503F44"/>
    <w:rsid w:val="0050493A"/>
    <w:rsid w:val="0051078D"/>
    <w:rsid w:val="00510A15"/>
    <w:rsid w:val="00514C1F"/>
    <w:rsid w:val="00515998"/>
    <w:rsid w:val="00516F51"/>
    <w:rsid w:val="00517499"/>
    <w:rsid w:val="00520732"/>
    <w:rsid w:val="00523981"/>
    <w:rsid w:val="00526847"/>
    <w:rsid w:val="005308A8"/>
    <w:rsid w:val="00530C3E"/>
    <w:rsid w:val="005315DD"/>
    <w:rsid w:val="00535838"/>
    <w:rsid w:val="00535AC9"/>
    <w:rsid w:val="005401EE"/>
    <w:rsid w:val="00542429"/>
    <w:rsid w:val="0054511B"/>
    <w:rsid w:val="0054757A"/>
    <w:rsid w:val="00550390"/>
    <w:rsid w:val="005516E1"/>
    <w:rsid w:val="00554681"/>
    <w:rsid w:val="005562F8"/>
    <w:rsid w:val="00564F27"/>
    <w:rsid w:val="00572088"/>
    <w:rsid w:val="00572FF5"/>
    <w:rsid w:val="00573A9A"/>
    <w:rsid w:val="005765DB"/>
    <w:rsid w:val="00577CF6"/>
    <w:rsid w:val="00581174"/>
    <w:rsid w:val="00592A62"/>
    <w:rsid w:val="00597DD1"/>
    <w:rsid w:val="005A05D5"/>
    <w:rsid w:val="005A40C7"/>
    <w:rsid w:val="005B18BC"/>
    <w:rsid w:val="005B3B62"/>
    <w:rsid w:val="005B6F61"/>
    <w:rsid w:val="005C25F5"/>
    <w:rsid w:val="005C4B29"/>
    <w:rsid w:val="005C4FEB"/>
    <w:rsid w:val="005C61B8"/>
    <w:rsid w:val="005D18D7"/>
    <w:rsid w:val="005D1901"/>
    <w:rsid w:val="005D2BBC"/>
    <w:rsid w:val="005D55DB"/>
    <w:rsid w:val="005E07C6"/>
    <w:rsid w:val="005E790A"/>
    <w:rsid w:val="005E79FF"/>
    <w:rsid w:val="00600B2B"/>
    <w:rsid w:val="00601164"/>
    <w:rsid w:val="0060335F"/>
    <w:rsid w:val="00611310"/>
    <w:rsid w:val="00611D9E"/>
    <w:rsid w:val="00611F37"/>
    <w:rsid w:val="0061437A"/>
    <w:rsid w:val="0061726D"/>
    <w:rsid w:val="006259DE"/>
    <w:rsid w:val="00626F50"/>
    <w:rsid w:val="00630541"/>
    <w:rsid w:val="0063372B"/>
    <w:rsid w:val="00634393"/>
    <w:rsid w:val="00636356"/>
    <w:rsid w:val="00637C4C"/>
    <w:rsid w:val="00652124"/>
    <w:rsid w:val="00655606"/>
    <w:rsid w:val="00656292"/>
    <w:rsid w:val="00657341"/>
    <w:rsid w:val="006663A2"/>
    <w:rsid w:val="00666563"/>
    <w:rsid w:val="00672D9F"/>
    <w:rsid w:val="00676BB3"/>
    <w:rsid w:val="00681071"/>
    <w:rsid w:val="00681AF2"/>
    <w:rsid w:val="00685F76"/>
    <w:rsid w:val="0068653F"/>
    <w:rsid w:val="006933AB"/>
    <w:rsid w:val="00694790"/>
    <w:rsid w:val="006A001B"/>
    <w:rsid w:val="006A0FC1"/>
    <w:rsid w:val="006A1852"/>
    <w:rsid w:val="006A3624"/>
    <w:rsid w:val="006B590C"/>
    <w:rsid w:val="006B59BD"/>
    <w:rsid w:val="006C43B6"/>
    <w:rsid w:val="006C48F9"/>
    <w:rsid w:val="006C7B8E"/>
    <w:rsid w:val="006D253A"/>
    <w:rsid w:val="006D5499"/>
    <w:rsid w:val="006D7B53"/>
    <w:rsid w:val="006E349F"/>
    <w:rsid w:val="006E7229"/>
    <w:rsid w:val="006F3C7E"/>
    <w:rsid w:val="00702B73"/>
    <w:rsid w:val="00705C10"/>
    <w:rsid w:val="00712270"/>
    <w:rsid w:val="00723C54"/>
    <w:rsid w:val="007251A5"/>
    <w:rsid w:val="007321D7"/>
    <w:rsid w:val="007322ED"/>
    <w:rsid w:val="00745EE5"/>
    <w:rsid w:val="00746F0F"/>
    <w:rsid w:val="00756E64"/>
    <w:rsid w:val="007577A5"/>
    <w:rsid w:val="00760D6A"/>
    <w:rsid w:val="00762C1B"/>
    <w:rsid w:val="00765C50"/>
    <w:rsid w:val="00770348"/>
    <w:rsid w:val="007725C7"/>
    <w:rsid w:val="007750F1"/>
    <w:rsid w:val="00775910"/>
    <w:rsid w:val="007769A4"/>
    <w:rsid w:val="00780670"/>
    <w:rsid w:val="00783F73"/>
    <w:rsid w:val="00787E23"/>
    <w:rsid w:val="00792536"/>
    <w:rsid w:val="0079633C"/>
    <w:rsid w:val="007A520A"/>
    <w:rsid w:val="007A5373"/>
    <w:rsid w:val="007B317E"/>
    <w:rsid w:val="007C50DD"/>
    <w:rsid w:val="007D07CF"/>
    <w:rsid w:val="007E0264"/>
    <w:rsid w:val="007E1491"/>
    <w:rsid w:val="007F7777"/>
    <w:rsid w:val="00800A41"/>
    <w:rsid w:val="008037E8"/>
    <w:rsid w:val="008077E8"/>
    <w:rsid w:val="00812756"/>
    <w:rsid w:val="00812DCF"/>
    <w:rsid w:val="008158E6"/>
    <w:rsid w:val="008200D1"/>
    <w:rsid w:val="00822F62"/>
    <w:rsid w:val="0082356E"/>
    <w:rsid w:val="00824AE0"/>
    <w:rsid w:val="00827B8D"/>
    <w:rsid w:val="00833FEB"/>
    <w:rsid w:val="00834CC0"/>
    <w:rsid w:val="008350C0"/>
    <w:rsid w:val="00837892"/>
    <w:rsid w:val="00855504"/>
    <w:rsid w:val="0085625B"/>
    <w:rsid w:val="008674FA"/>
    <w:rsid w:val="00872621"/>
    <w:rsid w:val="00872E07"/>
    <w:rsid w:val="00873B31"/>
    <w:rsid w:val="0087515D"/>
    <w:rsid w:val="00875F05"/>
    <w:rsid w:val="00881E26"/>
    <w:rsid w:val="00884546"/>
    <w:rsid w:val="00884826"/>
    <w:rsid w:val="00885316"/>
    <w:rsid w:val="0089063B"/>
    <w:rsid w:val="00891B57"/>
    <w:rsid w:val="008A5804"/>
    <w:rsid w:val="008B11E7"/>
    <w:rsid w:val="008B17F6"/>
    <w:rsid w:val="008B59F7"/>
    <w:rsid w:val="008C2079"/>
    <w:rsid w:val="008C2B22"/>
    <w:rsid w:val="008C6600"/>
    <w:rsid w:val="008C7046"/>
    <w:rsid w:val="008D7E9A"/>
    <w:rsid w:val="008E2132"/>
    <w:rsid w:val="008E2355"/>
    <w:rsid w:val="008F0595"/>
    <w:rsid w:val="008F596D"/>
    <w:rsid w:val="009023F6"/>
    <w:rsid w:val="00903DE7"/>
    <w:rsid w:val="009104B5"/>
    <w:rsid w:val="00910538"/>
    <w:rsid w:val="009111FD"/>
    <w:rsid w:val="00912CF8"/>
    <w:rsid w:val="009237E4"/>
    <w:rsid w:val="00925FA0"/>
    <w:rsid w:val="009348F0"/>
    <w:rsid w:val="00935AA7"/>
    <w:rsid w:val="009377E7"/>
    <w:rsid w:val="00944199"/>
    <w:rsid w:val="00954008"/>
    <w:rsid w:val="00956313"/>
    <w:rsid w:val="009626AD"/>
    <w:rsid w:val="00966D6B"/>
    <w:rsid w:val="009803E6"/>
    <w:rsid w:val="0098129C"/>
    <w:rsid w:val="009836A5"/>
    <w:rsid w:val="0098380B"/>
    <w:rsid w:val="00985705"/>
    <w:rsid w:val="009860C0"/>
    <w:rsid w:val="00986BD2"/>
    <w:rsid w:val="00987F44"/>
    <w:rsid w:val="009916AD"/>
    <w:rsid w:val="00995CB2"/>
    <w:rsid w:val="00996402"/>
    <w:rsid w:val="00997EA7"/>
    <w:rsid w:val="009A3C00"/>
    <w:rsid w:val="009A6FBF"/>
    <w:rsid w:val="009B1433"/>
    <w:rsid w:val="009C0912"/>
    <w:rsid w:val="009D4137"/>
    <w:rsid w:val="009E007E"/>
    <w:rsid w:val="009E0F93"/>
    <w:rsid w:val="009E25F0"/>
    <w:rsid w:val="009E38E6"/>
    <w:rsid w:val="009F00A6"/>
    <w:rsid w:val="009F124F"/>
    <w:rsid w:val="009F240E"/>
    <w:rsid w:val="009F40CE"/>
    <w:rsid w:val="009F566B"/>
    <w:rsid w:val="009F6B89"/>
    <w:rsid w:val="00A00165"/>
    <w:rsid w:val="00A05BDF"/>
    <w:rsid w:val="00A1561C"/>
    <w:rsid w:val="00A22D2A"/>
    <w:rsid w:val="00A248A1"/>
    <w:rsid w:val="00A26BEF"/>
    <w:rsid w:val="00A27095"/>
    <w:rsid w:val="00A32582"/>
    <w:rsid w:val="00A34C20"/>
    <w:rsid w:val="00A37465"/>
    <w:rsid w:val="00A3789C"/>
    <w:rsid w:val="00A40777"/>
    <w:rsid w:val="00A443C2"/>
    <w:rsid w:val="00A50464"/>
    <w:rsid w:val="00A56F04"/>
    <w:rsid w:val="00A57F81"/>
    <w:rsid w:val="00A629C9"/>
    <w:rsid w:val="00A64D81"/>
    <w:rsid w:val="00A64F3C"/>
    <w:rsid w:val="00A957AB"/>
    <w:rsid w:val="00AB2AE9"/>
    <w:rsid w:val="00AB2F2E"/>
    <w:rsid w:val="00AB6268"/>
    <w:rsid w:val="00AB69E5"/>
    <w:rsid w:val="00AC27B8"/>
    <w:rsid w:val="00AC2C3C"/>
    <w:rsid w:val="00AC4B21"/>
    <w:rsid w:val="00AC6411"/>
    <w:rsid w:val="00AC7C6B"/>
    <w:rsid w:val="00AD142E"/>
    <w:rsid w:val="00AD1B53"/>
    <w:rsid w:val="00AD2A8D"/>
    <w:rsid w:val="00AD3EB6"/>
    <w:rsid w:val="00AD64E6"/>
    <w:rsid w:val="00AE714E"/>
    <w:rsid w:val="00B01FE1"/>
    <w:rsid w:val="00B02BFC"/>
    <w:rsid w:val="00B04C6C"/>
    <w:rsid w:val="00B0610A"/>
    <w:rsid w:val="00B07611"/>
    <w:rsid w:val="00B12E03"/>
    <w:rsid w:val="00B13126"/>
    <w:rsid w:val="00B155F8"/>
    <w:rsid w:val="00B16888"/>
    <w:rsid w:val="00B211DB"/>
    <w:rsid w:val="00B2292C"/>
    <w:rsid w:val="00B22A62"/>
    <w:rsid w:val="00B232EE"/>
    <w:rsid w:val="00B32433"/>
    <w:rsid w:val="00B358CC"/>
    <w:rsid w:val="00B4178A"/>
    <w:rsid w:val="00B42BC7"/>
    <w:rsid w:val="00B46A99"/>
    <w:rsid w:val="00B55E6E"/>
    <w:rsid w:val="00B56785"/>
    <w:rsid w:val="00B64E83"/>
    <w:rsid w:val="00B669D7"/>
    <w:rsid w:val="00B67893"/>
    <w:rsid w:val="00B71A0B"/>
    <w:rsid w:val="00B77AA6"/>
    <w:rsid w:val="00B861AB"/>
    <w:rsid w:val="00B903C0"/>
    <w:rsid w:val="00B92D15"/>
    <w:rsid w:val="00B93D54"/>
    <w:rsid w:val="00B94A12"/>
    <w:rsid w:val="00B96392"/>
    <w:rsid w:val="00B9779A"/>
    <w:rsid w:val="00BA1F9F"/>
    <w:rsid w:val="00BA3230"/>
    <w:rsid w:val="00BB70B5"/>
    <w:rsid w:val="00BB7682"/>
    <w:rsid w:val="00BC3D1C"/>
    <w:rsid w:val="00BC3E44"/>
    <w:rsid w:val="00BC5019"/>
    <w:rsid w:val="00BD237C"/>
    <w:rsid w:val="00BD4481"/>
    <w:rsid w:val="00BE779A"/>
    <w:rsid w:val="00BF1295"/>
    <w:rsid w:val="00BF1D00"/>
    <w:rsid w:val="00C008FA"/>
    <w:rsid w:val="00C0686A"/>
    <w:rsid w:val="00C075F9"/>
    <w:rsid w:val="00C14C4D"/>
    <w:rsid w:val="00C178FD"/>
    <w:rsid w:val="00C25A37"/>
    <w:rsid w:val="00C27C56"/>
    <w:rsid w:val="00C311F1"/>
    <w:rsid w:val="00C34F3F"/>
    <w:rsid w:val="00C37144"/>
    <w:rsid w:val="00C4494E"/>
    <w:rsid w:val="00C44E9B"/>
    <w:rsid w:val="00C53209"/>
    <w:rsid w:val="00C53F60"/>
    <w:rsid w:val="00C6071F"/>
    <w:rsid w:val="00C67520"/>
    <w:rsid w:val="00C67A78"/>
    <w:rsid w:val="00C67B14"/>
    <w:rsid w:val="00C67E33"/>
    <w:rsid w:val="00C72763"/>
    <w:rsid w:val="00C75A3C"/>
    <w:rsid w:val="00C8127F"/>
    <w:rsid w:val="00C842E6"/>
    <w:rsid w:val="00C86848"/>
    <w:rsid w:val="00C87D19"/>
    <w:rsid w:val="00C91980"/>
    <w:rsid w:val="00C92652"/>
    <w:rsid w:val="00C94F2B"/>
    <w:rsid w:val="00C95414"/>
    <w:rsid w:val="00C9592C"/>
    <w:rsid w:val="00C95C20"/>
    <w:rsid w:val="00CA2271"/>
    <w:rsid w:val="00CA2373"/>
    <w:rsid w:val="00CA2CE6"/>
    <w:rsid w:val="00CB1789"/>
    <w:rsid w:val="00CC0647"/>
    <w:rsid w:val="00CC4147"/>
    <w:rsid w:val="00CC4EE4"/>
    <w:rsid w:val="00CC594A"/>
    <w:rsid w:val="00CC71C0"/>
    <w:rsid w:val="00CD0F58"/>
    <w:rsid w:val="00CE7F1C"/>
    <w:rsid w:val="00CF233B"/>
    <w:rsid w:val="00CF5A7A"/>
    <w:rsid w:val="00D00DA8"/>
    <w:rsid w:val="00D01D36"/>
    <w:rsid w:val="00D041AF"/>
    <w:rsid w:val="00D151DC"/>
    <w:rsid w:val="00D17418"/>
    <w:rsid w:val="00D2420B"/>
    <w:rsid w:val="00D24B46"/>
    <w:rsid w:val="00D26523"/>
    <w:rsid w:val="00D270DA"/>
    <w:rsid w:val="00D300E7"/>
    <w:rsid w:val="00D368F3"/>
    <w:rsid w:val="00D40A47"/>
    <w:rsid w:val="00D41DEC"/>
    <w:rsid w:val="00D50FA3"/>
    <w:rsid w:val="00D52B82"/>
    <w:rsid w:val="00D530CE"/>
    <w:rsid w:val="00D54AFC"/>
    <w:rsid w:val="00D6194F"/>
    <w:rsid w:val="00D77639"/>
    <w:rsid w:val="00D81921"/>
    <w:rsid w:val="00D83C0C"/>
    <w:rsid w:val="00D8776F"/>
    <w:rsid w:val="00D87F3E"/>
    <w:rsid w:val="00D93074"/>
    <w:rsid w:val="00DA1176"/>
    <w:rsid w:val="00DA6E0D"/>
    <w:rsid w:val="00DB0B34"/>
    <w:rsid w:val="00DB3BE1"/>
    <w:rsid w:val="00DC01C2"/>
    <w:rsid w:val="00DC13CA"/>
    <w:rsid w:val="00DC6CF6"/>
    <w:rsid w:val="00DD14C7"/>
    <w:rsid w:val="00DD3DFD"/>
    <w:rsid w:val="00DD65EE"/>
    <w:rsid w:val="00DD764F"/>
    <w:rsid w:val="00DD7E67"/>
    <w:rsid w:val="00DE2762"/>
    <w:rsid w:val="00DE726C"/>
    <w:rsid w:val="00DE7A45"/>
    <w:rsid w:val="00E02BD3"/>
    <w:rsid w:val="00E03280"/>
    <w:rsid w:val="00E04488"/>
    <w:rsid w:val="00E071BB"/>
    <w:rsid w:val="00E1483B"/>
    <w:rsid w:val="00E247BE"/>
    <w:rsid w:val="00E27488"/>
    <w:rsid w:val="00E32A97"/>
    <w:rsid w:val="00E33A8F"/>
    <w:rsid w:val="00E36763"/>
    <w:rsid w:val="00E46226"/>
    <w:rsid w:val="00E47133"/>
    <w:rsid w:val="00E4731D"/>
    <w:rsid w:val="00E47FD0"/>
    <w:rsid w:val="00E5224F"/>
    <w:rsid w:val="00E5410E"/>
    <w:rsid w:val="00E722F7"/>
    <w:rsid w:val="00E73466"/>
    <w:rsid w:val="00E81578"/>
    <w:rsid w:val="00E87356"/>
    <w:rsid w:val="00E87AA3"/>
    <w:rsid w:val="00E87AB2"/>
    <w:rsid w:val="00E940D3"/>
    <w:rsid w:val="00EB27C7"/>
    <w:rsid w:val="00EB4482"/>
    <w:rsid w:val="00EB6FE9"/>
    <w:rsid w:val="00EC6435"/>
    <w:rsid w:val="00ED0FE1"/>
    <w:rsid w:val="00ED1A13"/>
    <w:rsid w:val="00ED6F8D"/>
    <w:rsid w:val="00EF485D"/>
    <w:rsid w:val="00EF4DF6"/>
    <w:rsid w:val="00EF6D60"/>
    <w:rsid w:val="00EF6EF9"/>
    <w:rsid w:val="00F048F7"/>
    <w:rsid w:val="00F060B6"/>
    <w:rsid w:val="00F10BF1"/>
    <w:rsid w:val="00F2001D"/>
    <w:rsid w:val="00F25826"/>
    <w:rsid w:val="00F27003"/>
    <w:rsid w:val="00F31F04"/>
    <w:rsid w:val="00F40C5F"/>
    <w:rsid w:val="00F4183C"/>
    <w:rsid w:val="00F42060"/>
    <w:rsid w:val="00F43957"/>
    <w:rsid w:val="00F47199"/>
    <w:rsid w:val="00F472F6"/>
    <w:rsid w:val="00F530B4"/>
    <w:rsid w:val="00F600B7"/>
    <w:rsid w:val="00F62F66"/>
    <w:rsid w:val="00F63CCE"/>
    <w:rsid w:val="00F654D3"/>
    <w:rsid w:val="00F7300C"/>
    <w:rsid w:val="00F74AF5"/>
    <w:rsid w:val="00F774D1"/>
    <w:rsid w:val="00F80F32"/>
    <w:rsid w:val="00F9282B"/>
    <w:rsid w:val="00F956C1"/>
    <w:rsid w:val="00F96BC7"/>
    <w:rsid w:val="00FA5156"/>
    <w:rsid w:val="00FA5B1D"/>
    <w:rsid w:val="00FB23CA"/>
    <w:rsid w:val="00FB39A8"/>
    <w:rsid w:val="00FB45FB"/>
    <w:rsid w:val="00FB49B9"/>
    <w:rsid w:val="00FC074A"/>
    <w:rsid w:val="00FC4666"/>
    <w:rsid w:val="00FC6DA5"/>
    <w:rsid w:val="00FD093C"/>
    <w:rsid w:val="00FD19D8"/>
    <w:rsid w:val="00FD229C"/>
    <w:rsid w:val="00FD4ED3"/>
    <w:rsid w:val="00FE3451"/>
    <w:rsid w:val="00FE4047"/>
    <w:rsid w:val="00FF35C6"/>
    <w:rsid w:val="00FF3704"/>
    <w:rsid w:val="00FF4709"/>
    <w:rsid w:val="00FF4795"/>
    <w:rsid w:val="00FF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6363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6363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363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363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semiHidden/>
    <w:unhideWhenUsed/>
    <w:rsid w:val="00636356"/>
    <w:rPr>
      <w:color w:val="0000FF"/>
      <w:u w:val="single"/>
    </w:rPr>
  </w:style>
  <w:style w:type="character" w:styleId="a4">
    <w:name w:val="FollowedHyperlink"/>
    <w:semiHidden/>
    <w:unhideWhenUsed/>
    <w:rsid w:val="0063635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36356"/>
  </w:style>
  <w:style w:type="paragraph" w:styleId="a6">
    <w:name w:val="header"/>
    <w:basedOn w:val="a"/>
    <w:link w:val="a7"/>
    <w:uiPriority w:val="99"/>
    <w:semiHidden/>
    <w:unhideWhenUsed/>
    <w:rsid w:val="006363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63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63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36356"/>
  </w:style>
  <w:style w:type="paragraph" w:styleId="aa">
    <w:name w:val="Balloon Text"/>
    <w:basedOn w:val="a"/>
    <w:link w:val="ab"/>
    <w:uiPriority w:val="99"/>
    <w:semiHidden/>
    <w:unhideWhenUsed/>
    <w:rsid w:val="007759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9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3372B"/>
    <w:pPr>
      <w:ind w:left="720"/>
      <w:contextualSpacing/>
    </w:pPr>
  </w:style>
  <w:style w:type="table" w:styleId="ad">
    <w:name w:val="Table Grid"/>
    <w:basedOn w:val="a1"/>
    <w:uiPriority w:val="59"/>
    <w:rsid w:val="009237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34393"/>
    <w:pPr>
      <w:widowControl w:val="0"/>
      <w:autoSpaceDE w:val="0"/>
      <w:autoSpaceDN w:val="0"/>
      <w:ind w:left="350"/>
      <w:jc w:val="both"/>
    </w:pPr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1"/>
    <w:qFormat/>
    <w:rsid w:val="003C6A3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3C6A32"/>
    <w:rPr>
      <w:rFonts w:ascii="Times New Roman" w:eastAsia="Times New Roman" w:hAnsi="Times New Roman" w:cs="Times New Roman"/>
    </w:rPr>
  </w:style>
  <w:style w:type="paragraph" w:styleId="af0">
    <w:name w:val="No Spacing"/>
    <w:qFormat/>
    <w:rsid w:val="00AE71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3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1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686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4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01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2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70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2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9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https://lh6.googleusercontent.com/WVqgXIzkuqVwrDyrCR0i4q-Pr4B1RUI7NEjmXTBbjOwyFFij380pQSGiFzeuBCSDypAFfD9b7FchORzSwBZ57bZ4ty9C5WPmSrUEjm1R5Nw1S_hq-LY1mzQOX5f0EIbm8vtvC66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6BFF7-E509-4A5B-BCC3-CB6C7270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40</Pages>
  <Words>12964</Words>
  <Characters>73898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Olga</cp:lastModifiedBy>
  <cp:revision>330</cp:revision>
  <dcterms:created xsi:type="dcterms:W3CDTF">2023-01-12T10:29:00Z</dcterms:created>
  <dcterms:modified xsi:type="dcterms:W3CDTF">2023-01-16T07:33:00Z</dcterms:modified>
</cp:coreProperties>
</file>